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770DDD99" w:rsidR="004E2F7E" w:rsidRPr="005B538F" w:rsidRDefault="004E2F7E" w:rsidP="004E2F7E">
      <w:pPr>
        <w:spacing w:line="288" w:lineRule="auto"/>
        <w:jc w:val="center"/>
        <w:rPr>
          <w:rFonts w:ascii="Georgia" w:hAnsi="Georgia" w:cs="Arial"/>
          <w:b/>
          <w:color w:val="FF0000"/>
          <w:sz w:val="23"/>
          <w:szCs w:val="23"/>
          <w:u w:val="single"/>
        </w:rPr>
      </w:pPr>
      <w:r w:rsidRPr="005B538F">
        <w:rPr>
          <w:rFonts w:ascii="Georgia" w:hAnsi="Georgia" w:cs="Arial"/>
          <w:b/>
          <w:sz w:val="23"/>
          <w:szCs w:val="23"/>
          <w:u w:val="single"/>
        </w:rPr>
        <w:t xml:space="preserve">UKREP </w:t>
      </w:r>
      <w:r>
        <w:rPr>
          <w:rFonts w:ascii="Georgia" w:hAnsi="Georgia" w:cs="Arial"/>
          <w:b/>
          <w:sz w:val="23"/>
          <w:szCs w:val="23"/>
          <w:u w:val="single"/>
        </w:rPr>
        <w:t>2</w:t>
      </w:r>
      <w:r w:rsidRPr="005B538F">
        <w:rPr>
          <w:rFonts w:ascii="Georgia" w:hAnsi="Georgia" w:cs="Arial"/>
          <w:b/>
          <w:sz w:val="23"/>
          <w:szCs w:val="23"/>
          <w:u w:val="single"/>
        </w:rPr>
        <w:t xml:space="preserve">:  </w:t>
      </w:r>
      <w:r w:rsidRPr="004E2F7E">
        <w:rPr>
          <w:rFonts w:ascii="Georgia" w:hAnsi="Georgia" w:cs="Arial"/>
          <w:b/>
          <w:sz w:val="23"/>
          <w:szCs w:val="23"/>
          <w:u w:val="single"/>
        </w:rPr>
        <w:t>SPODBUJANJE ZAČETNIH TRAJNOSTNIH INVESTICIJ</w:t>
      </w:r>
      <w:r>
        <w:rPr>
          <w:rFonts w:ascii="Georgia" w:hAnsi="Georgia" w:cs="Arial"/>
          <w:b/>
          <w:sz w:val="23"/>
          <w:szCs w:val="23"/>
          <w:u w:val="single"/>
        </w:rPr>
        <w:t xml:space="preserve"> – ZA </w:t>
      </w:r>
      <w:r w:rsidR="00113B9C">
        <w:rPr>
          <w:rFonts w:ascii="Georgia" w:hAnsi="Georgia" w:cs="Arial"/>
          <w:b/>
          <w:sz w:val="23"/>
          <w:szCs w:val="23"/>
          <w:u w:val="single"/>
        </w:rPr>
        <w:t>STROŠKE, KI NE SPADAJO POD OSNOVNA SREDSTVA</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3AF33064" w14:textId="77777777" w:rsidR="004E2F7E" w:rsidRDefault="004E2F7E" w:rsidP="00E30081">
      <w:pPr>
        <w:spacing w:line="288" w:lineRule="auto"/>
        <w:jc w:val="center"/>
        <w:rPr>
          <w:rFonts w:ascii="Georgia" w:hAnsi="Georgia" w:cs="Arial"/>
          <w:b/>
          <w:sz w:val="23"/>
          <w:szCs w:val="23"/>
        </w:rPr>
      </w:pPr>
    </w:p>
    <w:p w14:paraId="2793CE2A" w14:textId="77777777" w:rsidR="00F23BD8" w:rsidRPr="00256B62" w:rsidRDefault="00F23BD8" w:rsidP="00E30081">
      <w:pPr>
        <w:spacing w:line="288" w:lineRule="auto"/>
        <w:rPr>
          <w:rFonts w:ascii="Georgia" w:hAnsi="Georgia" w:cs="Arial"/>
          <w:sz w:val="23"/>
          <w:szCs w:val="23"/>
        </w:rPr>
      </w:pPr>
    </w:p>
    <w:p w14:paraId="2523F231" w14:textId="1D1D49DA" w:rsidR="001424A4"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VELIKOST PODJETJA (ustrezno o</w:t>
      </w:r>
      <w:r>
        <w:rPr>
          <w:rFonts w:ascii="Georgia" w:hAnsi="Georgia" w:cs="Arial"/>
          <w:b/>
          <w:sz w:val="23"/>
          <w:szCs w:val="23"/>
        </w:rPr>
        <w:t>značite</w:t>
      </w:r>
      <w:r w:rsidRPr="0039424B">
        <w:rPr>
          <w:rFonts w:ascii="Georgia" w:hAnsi="Georgia" w:cs="Arial"/>
          <w:b/>
          <w:sz w:val="23"/>
          <w:szCs w:val="23"/>
        </w:rPr>
        <w:t>)</w:t>
      </w:r>
    </w:p>
    <w:p w14:paraId="339DE263" w14:textId="77777777" w:rsidR="009C41AA" w:rsidRPr="0039424B" w:rsidRDefault="009C41AA" w:rsidP="009C41AA">
      <w:pPr>
        <w:spacing w:line="288" w:lineRule="auto"/>
        <w:jc w:val="both"/>
        <w:rPr>
          <w:rFonts w:ascii="Georgia" w:hAnsi="Georgia" w:cs="Arial"/>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E35782" w:rsidRPr="00631C5A" w14:paraId="3E1A8C57" w14:textId="77777777" w:rsidTr="00D929DD">
        <w:tc>
          <w:tcPr>
            <w:tcW w:w="820" w:type="dxa"/>
          </w:tcPr>
          <w:p w14:paraId="3F73DC3F" w14:textId="3A11FFF9" w:rsidR="00E35782" w:rsidRPr="00631C5A" w:rsidRDefault="00FC68BB" w:rsidP="00E35782">
            <w:pPr>
              <w:spacing w:line="288" w:lineRule="auto"/>
              <w:jc w:val="both"/>
              <w:rPr>
                <w:rFonts w:ascii="Georgia" w:hAnsi="Georgia" w:cs="Arial"/>
                <w:sz w:val="23"/>
                <w:szCs w:val="23"/>
              </w:rPr>
            </w:pPr>
            <w:sdt>
              <w:sdtPr>
                <w:rPr>
                  <w:rFonts w:ascii="MS Gothic" w:eastAsia="MS Gothic" w:hAnsi="MS Gothic" w:cs="Arial" w:hint="eastAsia"/>
                  <w:sz w:val="23"/>
                  <w:szCs w:val="23"/>
                </w:rPr>
                <w:id w:val="-985234896"/>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242" w:type="dxa"/>
          </w:tcPr>
          <w:p w14:paraId="5AD525DE" w14:textId="77777777" w:rsidR="00E35782" w:rsidRPr="00631C5A" w:rsidRDefault="00E35782" w:rsidP="00E35782">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FC68BB" w:rsidRPr="00631C5A" w14:paraId="624D8886" w14:textId="77777777" w:rsidTr="00D929DD">
        <w:tc>
          <w:tcPr>
            <w:tcW w:w="820" w:type="dxa"/>
          </w:tcPr>
          <w:p w14:paraId="1B86C584" w14:textId="35B6C230" w:rsidR="00FC68BB" w:rsidRPr="00631C5A"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1549535823"/>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242" w:type="dxa"/>
          </w:tcPr>
          <w:p w14:paraId="1C541F9D" w14:textId="77777777" w:rsidR="00FC68BB" w:rsidRPr="00631C5A" w:rsidRDefault="00FC68BB" w:rsidP="00FC68BB">
            <w:pPr>
              <w:spacing w:line="288" w:lineRule="auto"/>
              <w:jc w:val="both"/>
              <w:rPr>
                <w:rFonts w:ascii="Georgia" w:hAnsi="Georgia" w:cs="Arial"/>
                <w:sz w:val="23"/>
                <w:szCs w:val="23"/>
              </w:rPr>
            </w:pPr>
            <w:proofErr w:type="spellStart"/>
            <w:r w:rsidRPr="00631C5A">
              <w:rPr>
                <w:rFonts w:ascii="Georgia" w:hAnsi="Georgia" w:cs="Arial"/>
                <w:sz w:val="23"/>
                <w:szCs w:val="23"/>
              </w:rPr>
              <w:t>Mikro</w:t>
            </w:r>
            <w:proofErr w:type="spellEnd"/>
            <w:r w:rsidRPr="00631C5A">
              <w:rPr>
                <w:rFonts w:ascii="Georgia" w:hAnsi="Georgia" w:cs="Arial"/>
                <w:sz w:val="23"/>
                <w:szCs w:val="23"/>
              </w:rPr>
              <w:t xml:space="preserve"> družba</w:t>
            </w:r>
          </w:p>
        </w:tc>
      </w:tr>
      <w:tr w:rsidR="00FC68BB" w:rsidRPr="00631C5A" w14:paraId="478A14F7" w14:textId="77777777" w:rsidTr="00D929DD">
        <w:tc>
          <w:tcPr>
            <w:tcW w:w="820" w:type="dxa"/>
          </w:tcPr>
          <w:p w14:paraId="537B6940" w14:textId="3A4C1672" w:rsidR="00FC68BB" w:rsidRPr="00631C5A"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122362006"/>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242" w:type="dxa"/>
          </w:tcPr>
          <w:p w14:paraId="40819DA8" w14:textId="77777777" w:rsidR="00FC68BB" w:rsidRPr="00631C5A" w:rsidRDefault="00FC68BB" w:rsidP="00FC68BB">
            <w:pPr>
              <w:spacing w:line="288" w:lineRule="auto"/>
              <w:jc w:val="both"/>
              <w:rPr>
                <w:rFonts w:ascii="Georgia" w:hAnsi="Georgia" w:cs="Arial"/>
                <w:sz w:val="23"/>
                <w:szCs w:val="23"/>
              </w:rPr>
            </w:pPr>
            <w:r w:rsidRPr="00631C5A">
              <w:rPr>
                <w:rFonts w:ascii="Georgia" w:hAnsi="Georgia" w:cs="Arial"/>
                <w:sz w:val="23"/>
                <w:szCs w:val="23"/>
              </w:rPr>
              <w:t>Majhna družba</w:t>
            </w:r>
          </w:p>
        </w:tc>
      </w:tr>
      <w:tr w:rsidR="00FC68BB" w:rsidRPr="00631C5A" w14:paraId="015810BF" w14:textId="77777777" w:rsidTr="00D929DD">
        <w:tc>
          <w:tcPr>
            <w:tcW w:w="820" w:type="dxa"/>
          </w:tcPr>
          <w:p w14:paraId="175326E4" w14:textId="604BAA51" w:rsidR="00FC68BB" w:rsidRPr="00631C5A"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671844152"/>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242" w:type="dxa"/>
          </w:tcPr>
          <w:p w14:paraId="6C07C687" w14:textId="77777777" w:rsidR="00FC68BB" w:rsidRPr="00631C5A" w:rsidRDefault="00FC68BB" w:rsidP="00FC68BB">
            <w:pPr>
              <w:spacing w:line="288" w:lineRule="auto"/>
              <w:jc w:val="both"/>
              <w:rPr>
                <w:rFonts w:ascii="Georgia" w:hAnsi="Georgia" w:cs="Arial"/>
                <w:sz w:val="23"/>
                <w:szCs w:val="23"/>
              </w:rPr>
            </w:pPr>
            <w:r w:rsidRPr="00631C5A">
              <w:rPr>
                <w:rFonts w:ascii="Georgia" w:hAnsi="Georgia" w:cs="Arial"/>
                <w:sz w:val="23"/>
                <w:szCs w:val="23"/>
              </w:rPr>
              <w:t>Srednje velika družba</w:t>
            </w:r>
          </w:p>
        </w:tc>
      </w:tr>
    </w:tbl>
    <w:p w14:paraId="4B83DE83" w14:textId="77777777" w:rsidR="00F23BD8" w:rsidRPr="00256B62" w:rsidRDefault="00F23BD8" w:rsidP="00F23BD8">
      <w:pPr>
        <w:spacing w:line="288" w:lineRule="auto"/>
        <w:jc w:val="both"/>
        <w:rPr>
          <w:rFonts w:ascii="Georgia" w:hAnsi="Georgia" w:cs="Arial"/>
          <w:sz w:val="23"/>
          <w:szCs w:val="23"/>
        </w:rPr>
      </w:pPr>
    </w:p>
    <w:p w14:paraId="1CFC1CA3" w14:textId="77777777" w:rsidR="00F23BD8" w:rsidRPr="00256B62" w:rsidRDefault="00F23BD8" w:rsidP="00F23BD8">
      <w:pPr>
        <w:spacing w:line="288" w:lineRule="auto"/>
        <w:jc w:val="both"/>
        <w:rPr>
          <w:rFonts w:ascii="Georgia" w:hAnsi="Georgia" w:cs="Arial"/>
          <w:sz w:val="23"/>
          <w:szCs w:val="23"/>
        </w:rPr>
      </w:pPr>
    </w:p>
    <w:p w14:paraId="71B8AE4F" w14:textId="77777777" w:rsidR="001424A4" w:rsidRPr="0039424B"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8423"/>
      </w:tblGrid>
      <w:tr w:rsidR="00FC68BB" w:rsidRPr="001E1B5B" w14:paraId="778B647D" w14:textId="77777777" w:rsidTr="00FC68BB">
        <w:tc>
          <w:tcPr>
            <w:tcW w:w="639" w:type="dxa"/>
          </w:tcPr>
          <w:p w14:paraId="17CBC787" w14:textId="0B132164" w:rsidR="00FC68BB" w:rsidRPr="001E1B5B"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1206871501"/>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7FB2559D" w14:textId="769DF28B" w:rsidR="00FC68BB" w:rsidRPr="006F6467" w:rsidRDefault="00FC68BB" w:rsidP="00FC68BB">
            <w:pPr>
              <w:pStyle w:val="Navadensplet"/>
              <w:jc w:val="both"/>
              <w:textAlignment w:val="top"/>
            </w:pPr>
            <w:r>
              <w:t>energetska prenova stavbnega pohištva, (npr. okna, vrata)</w:t>
            </w:r>
          </w:p>
        </w:tc>
      </w:tr>
      <w:tr w:rsidR="00FC68BB" w:rsidRPr="001E1B5B" w14:paraId="24FE8C6B" w14:textId="77777777" w:rsidTr="00FC68BB">
        <w:tc>
          <w:tcPr>
            <w:tcW w:w="639" w:type="dxa"/>
          </w:tcPr>
          <w:p w14:paraId="399B0460" w14:textId="72B120F5" w:rsidR="00FC68BB"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270007509"/>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0B039F2F" w14:textId="56B33F09" w:rsidR="00FC68BB" w:rsidRPr="006F6467" w:rsidRDefault="00FC68BB" w:rsidP="00FC68BB">
            <w:pPr>
              <w:pStyle w:val="Navadensplet"/>
              <w:spacing w:before="0" w:beforeAutospacing="0" w:after="0" w:afterAutospacing="0"/>
              <w:jc w:val="both"/>
              <w:textAlignment w:val="top"/>
            </w:pPr>
            <w:r>
              <w:t>strošek nakupa patenta,</w:t>
            </w:r>
          </w:p>
        </w:tc>
      </w:tr>
      <w:tr w:rsidR="00FC68BB" w:rsidRPr="001E1B5B" w14:paraId="25CC58C2" w14:textId="77777777" w:rsidTr="00FC68BB">
        <w:tc>
          <w:tcPr>
            <w:tcW w:w="639" w:type="dxa"/>
          </w:tcPr>
          <w:p w14:paraId="545D9D24" w14:textId="0C5F76AE" w:rsidR="00FC68BB"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546577179"/>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266257BB" w14:textId="11B1C274" w:rsidR="00FC68BB" w:rsidRPr="006F6467" w:rsidRDefault="00FC68BB" w:rsidP="00FC68BB">
            <w:pPr>
              <w:pStyle w:val="Navadensplet"/>
              <w:spacing w:before="0" w:beforeAutospacing="0" w:after="0" w:afterAutospacing="0"/>
              <w:jc w:val="both"/>
              <w:textAlignment w:val="top"/>
            </w:pPr>
            <w:r>
              <w:t>strošek licence,</w:t>
            </w:r>
          </w:p>
        </w:tc>
      </w:tr>
      <w:tr w:rsidR="00FC68BB" w:rsidRPr="001E1B5B" w14:paraId="2495D6FF" w14:textId="77777777" w:rsidTr="00FC68BB">
        <w:tc>
          <w:tcPr>
            <w:tcW w:w="639" w:type="dxa"/>
          </w:tcPr>
          <w:p w14:paraId="7E906914" w14:textId="467974F7" w:rsidR="00FC68BB" w:rsidRDefault="00FC68BB" w:rsidP="00FC68BB">
            <w:pPr>
              <w:spacing w:line="288" w:lineRule="auto"/>
              <w:jc w:val="both"/>
              <w:rPr>
                <w:rFonts w:ascii="MS Gothic" w:eastAsia="MS Gothic" w:hAnsi="MS Gothic" w:cs="Arial"/>
                <w:sz w:val="23"/>
                <w:szCs w:val="23"/>
              </w:rPr>
            </w:pPr>
            <w:sdt>
              <w:sdtPr>
                <w:rPr>
                  <w:rFonts w:ascii="MS Gothic" w:eastAsia="MS Gothic" w:hAnsi="MS Gothic" w:cs="Arial" w:hint="eastAsia"/>
                  <w:sz w:val="23"/>
                  <w:szCs w:val="23"/>
                </w:rPr>
                <w:id w:val="-1968117714"/>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051C2A77" w14:textId="09044AFD" w:rsidR="00FC68BB" w:rsidRPr="006F6467" w:rsidRDefault="00FC68BB" w:rsidP="00FC68BB">
            <w:pPr>
              <w:pStyle w:val="Navadensplet"/>
              <w:spacing w:before="0" w:beforeAutospacing="0" w:after="0" w:afterAutospacing="0"/>
              <w:jc w:val="both"/>
              <w:textAlignment w:val="top"/>
            </w:pPr>
            <w:r>
              <w:t>sofinanciranje promocije v smeri ozaveščanja o zmanjšanju porabe vode, energije in CO2,</w:t>
            </w:r>
          </w:p>
        </w:tc>
      </w:tr>
      <w:tr w:rsidR="00FC68BB" w:rsidRPr="001E1B5B" w14:paraId="5BC30482" w14:textId="77777777" w:rsidTr="00FC68BB">
        <w:tc>
          <w:tcPr>
            <w:tcW w:w="639" w:type="dxa"/>
          </w:tcPr>
          <w:p w14:paraId="770182DD" w14:textId="71B1F8E2" w:rsidR="00FC68BB" w:rsidRDefault="00FC68BB" w:rsidP="00FC68BB">
            <w:pPr>
              <w:spacing w:line="288" w:lineRule="auto"/>
              <w:jc w:val="both"/>
              <w:rPr>
                <w:rFonts w:ascii="MS Gothic" w:eastAsia="MS Gothic" w:hAnsi="MS Gothic" w:cs="Arial"/>
                <w:sz w:val="23"/>
                <w:szCs w:val="23"/>
              </w:rPr>
            </w:pPr>
            <w:sdt>
              <w:sdtPr>
                <w:rPr>
                  <w:rFonts w:ascii="MS Gothic" w:eastAsia="MS Gothic" w:hAnsi="MS Gothic" w:cs="Arial" w:hint="eastAsia"/>
                  <w:sz w:val="23"/>
                  <w:szCs w:val="23"/>
                </w:rPr>
                <w:id w:val="2031214613"/>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10064648" w14:textId="53CCB329" w:rsidR="00FC68BB" w:rsidRPr="006F6467" w:rsidRDefault="00FC68BB" w:rsidP="00FC68BB">
            <w:pPr>
              <w:pStyle w:val="Navadensplet"/>
              <w:spacing w:before="0" w:beforeAutospacing="0" w:after="0" w:afterAutospacing="0"/>
              <w:jc w:val="both"/>
              <w:textAlignment w:val="top"/>
            </w:pPr>
            <w:r>
              <w:t>digitalizacija podjetja z namenom optimizacije delovnih procesov,</w:t>
            </w:r>
          </w:p>
        </w:tc>
      </w:tr>
      <w:tr w:rsidR="00FC68BB" w:rsidRPr="001E1B5B" w14:paraId="4AA810D0" w14:textId="77777777" w:rsidTr="00FC68BB">
        <w:tc>
          <w:tcPr>
            <w:tcW w:w="639" w:type="dxa"/>
          </w:tcPr>
          <w:p w14:paraId="69336623" w14:textId="7A05EAB2" w:rsidR="00FC68BB" w:rsidRDefault="00FC68BB" w:rsidP="00FC68BB">
            <w:pPr>
              <w:spacing w:line="288" w:lineRule="auto"/>
              <w:jc w:val="both"/>
              <w:rPr>
                <w:rFonts w:ascii="MS Gothic" w:eastAsia="MS Gothic" w:hAnsi="MS Gothic" w:cs="Arial"/>
                <w:sz w:val="23"/>
                <w:szCs w:val="23"/>
              </w:rPr>
            </w:pPr>
            <w:sdt>
              <w:sdtPr>
                <w:rPr>
                  <w:rFonts w:ascii="MS Gothic" w:eastAsia="MS Gothic" w:hAnsi="MS Gothic" w:cs="Arial" w:hint="eastAsia"/>
                  <w:sz w:val="23"/>
                  <w:szCs w:val="23"/>
                </w:rPr>
                <w:id w:val="-1488241478"/>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73E24619" w14:textId="66A174EE" w:rsidR="00FC68BB" w:rsidRPr="006F6467" w:rsidRDefault="00FC68BB" w:rsidP="00FC68BB">
            <w:pPr>
              <w:pStyle w:val="Navadensplet"/>
              <w:spacing w:before="0" w:beforeAutospacing="0" w:after="0" w:afterAutospacing="0"/>
              <w:jc w:val="both"/>
              <w:textAlignment w:val="top"/>
            </w:pPr>
            <w:r>
              <w:t>gradbeno – obrtniška dela povezana zgolj z zgoraj navedenimi stroški,</w:t>
            </w:r>
          </w:p>
        </w:tc>
      </w:tr>
      <w:tr w:rsidR="00FC68BB" w:rsidRPr="001E1B5B" w14:paraId="0EAEF1A3" w14:textId="77777777" w:rsidTr="00FC68BB">
        <w:tc>
          <w:tcPr>
            <w:tcW w:w="639" w:type="dxa"/>
          </w:tcPr>
          <w:p w14:paraId="72C1EE69" w14:textId="0242E99B" w:rsidR="00FC68BB" w:rsidRDefault="00FC68BB" w:rsidP="00FC68BB">
            <w:pPr>
              <w:spacing w:line="288" w:lineRule="auto"/>
              <w:jc w:val="both"/>
              <w:rPr>
                <w:rFonts w:ascii="MS Gothic" w:eastAsia="MS Gothic" w:hAnsi="MS Gothic" w:cs="Arial"/>
                <w:sz w:val="23"/>
                <w:szCs w:val="23"/>
              </w:rPr>
            </w:pPr>
            <w:sdt>
              <w:sdtPr>
                <w:rPr>
                  <w:rFonts w:ascii="MS Gothic" w:eastAsia="MS Gothic" w:hAnsi="MS Gothic" w:cs="Arial" w:hint="eastAsia"/>
                  <w:sz w:val="23"/>
                  <w:szCs w:val="23"/>
                </w:rPr>
                <w:id w:val="-1609419277"/>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423" w:type="dxa"/>
          </w:tcPr>
          <w:p w14:paraId="14E42011" w14:textId="32D636FE" w:rsidR="00FC68BB" w:rsidRPr="006F6467" w:rsidRDefault="00FC68BB" w:rsidP="00FC68BB">
            <w:pPr>
              <w:pStyle w:val="Navadensplet"/>
              <w:spacing w:before="0" w:beforeAutospacing="0" w:after="0" w:afterAutospacing="0"/>
              <w:jc w:val="both"/>
              <w:textAlignment w:val="top"/>
            </w:pPr>
            <w:r>
              <w:t>namestitev programske opreme povezana zgolj z zgoraj navedenimi stroški.</w:t>
            </w:r>
          </w:p>
        </w:tc>
      </w:tr>
    </w:tbl>
    <w:p w14:paraId="7F679DF1" w14:textId="77777777" w:rsidR="00E30081" w:rsidRDefault="00E30081" w:rsidP="00E30081">
      <w:pPr>
        <w:pStyle w:val="Naslov2"/>
        <w:tabs>
          <w:tab w:val="clear" w:pos="720"/>
        </w:tabs>
        <w:spacing w:line="288" w:lineRule="auto"/>
        <w:ind w:firstLine="0"/>
        <w:rPr>
          <w:rFonts w:ascii="Georgia" w:hAnsi="Georgia" w:cs="Arial"/>
          <w:b w:val="0"/>
          <w:sz w:val="23"/>
          <w:szCs w:val="23"/>
        </w:rPr>
      </w:pPr>
    </w:p>
    <w:p w14:paraId="45231944" w14:textId="77777777" w:rsidR="00F23BD8" w:rsidRDefault="00F23BD8" w:rsidP="00F23BD8"/>
    <w:p w14:paraId="356A1EBF" w14:textId="3515DAB5" w:rsidR="001424A4" w:rsidRPr="00113B9C" w:rsidRDefault="00FE1479" w:rsidP="00F23BD8">
      <w:pPr>
        <w:numPr>
          <w:ilvl w:val="0"/>
          <w:numId w:val="1"/>
        </w:numPr>
        <w:spacing w:line="288" w:lineRule="auto"/>
        <w:jc w:val="both"/>
        <w:rPr>
          <w:rFonts w:ascii="Georgia" w:hAnsi="Georgia" w:cs="Arial"/>
          <w:sz w:val="23"/>
          <w:szCs w:val="23"/>
        </w:rPr>
      </w:pPr>
      <w:r w:rsidRPr="00256B62">
        <w:rPr>
          <w:rFonts w:ascii="Georgia" w:hAnsi="Georgia" w:cs="Arial"/>
          <w:b/>
          <w:sz w:val="23"/>
          <w:szCs w:val="23"/>
        </w:rPr>
        <w:t xml:space="preserve">VPLIV </w:t>
      </w:r>
      <w:r w:rsidR="00113B9C">
        <w:rPr>
          <w:rFonts w:ascii="Georgia" w:hAnsi="Georgia" w:cs="Arial"/>
          <w:b/>
          <w:sz w:val="23"/>
          <w:szCs w:val="23"/>
        </w:rPr>
        <w:t>INVESTICIJE</w:t>
      </w:r>
      <w:r w:rsidRPr="00256B62">
        <w:rPr>
          <w:rFonts w:ascii="Georgia" w:hAnsi="Georgia" w:cs="Arial"/>
          <w:b/>
          <w:sz w:val="23"/>
          <w:szCs w:val="23"/>
        </w:rPr>
        <w:t xml:space="preserve"> NA POSLOVANJE </w:t>
      </w:r>
      <w:r w:rsidRPr="00256B62">
        <w:rPr>
          <w:rFonts w:ascii="Georgia" w:hAnsi="Georgia" w:cs="Arial"/>
          <w:sz w:val="23"/>
          <w:szCs w:val="23"/>
        </w:rPr>
        <w:t xml:space="preserve">(ustrezno </w:t>
      </w:r>
      <w:r w:rsidR="001424A4">
        <w:rPr>
          <w:rFonts w:ascii="Georgia" w:hAnsi="Georgia" w:cs="Arial"/>
          <w:sz w:val="23"/>
          <w:szCs w:val="23"/>
        </w:rPr>
        <w:t>obrazložite</w:t>
      </w:r>
      <w:r w:rsidR="00D25069">
        <w:rPr>
          <w:rFonts w:ascii="Georgia" w:hAnsi="Georgia" w:cs="Arial"/>
          <w:sz w:val="23"/>
          <w:szCs w:val="23"/>
        </w:rPr>
        <w:t xml:space="preserve"> za posamezno investicijo</w:t>
      </w:r>
      <w:r w:rsidR="001424A4">
        <w:rPr>
          <w:rFonts w:ascii="Georgia" w:hAnsi="Georgia" w:cs="Arial"/>
          <w:sz w:val="23"/>
          <w:szCs w:val="23"/>
        </w:rPr>
        <w:t>)</w:t>
      </w:r>
    </w:p>
    <w:p w14:paraId="0E314D2D" w14:textId="77777777" w:rsidR="008B7CD8" w:rsidRDefault="008B7CD8" w:rsidP="00F23B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49"/>
        <w:gridCol w:w="1737"/>
        <w:gridCol w:w="5004"/>
      </w:tblGrid>
      <w:tr w:rsidR="00113B9C" w14:paraId="1FB02A54" w14:textId="77777777" w:rsidTr="009A5783">
        <w:tc>
          <w:tcPr>
            <w:tcW w:w="534" w:type="dxa"/>
            <w:shd w:val="clear" w:color="auto" w:fill="auto"/>
          </w:tcPr>
          <w:p w14:paraId="39D93906" w14:textId="65A11D82" w:rsidR="00113B9C" w:rsidRDefault="00113B9C" w:rsidP="00F23BD8">
            <w:proofErr w:type="spellStart"/>
            <w:r>
              <w:t>Zap.št</w:t>
            </w:r>
            <w:proofErr w:type="spellEnd"/>
            <w:r>
              <w:t>.</w:t>
            </w:r>
          </w:p>
        </w:tc>
        <w:tc>
          <w:tcPr>
            <w:tcW w:w="749" w:type="dxa"/>
            <w:shd w:val="clear" w:color="auto" w:fill="auto"/>
          </w:tcPr>
          <w:p w14:paraId="28BD07FA" w14:textId="270304BB" w:rsidR="00113B9C" w:rsidRDefault="00113B9C" w:rsidP="00F23BD8">
            <w:r>
              <w:t>Št. računa</w:t>
            </w:r>
          </w:p>
        </w:tc>
        <w:tc>
          <w:tcPr>
            <w:tcW w:w="1737" w:type="dxa"/>
            <w:shd w:val="clear" w:color="auto" w:fill="auto"/>
          </w:tcPr>
          <w:p w14:paraId="76E7BBA9" w14:textId="4C91D4CA" w:rsidR="00113B9C" w:rsidRDefault="00113B9C" w:rsidP="00F23BD8">
            <w:r>
              <w:t>Investicija (kaj ste kupili)</w:t>
            </w:r>
          </w:p>
        </w:tc>
        <w:tc>
          <w:tcPr>
            <w:tcW w:w="5004" w:type="dxa"/>
            <w:shd w:val="clear" w:color="auto" w:fill="auto"/>
          </w:tcPr>
          <w:p w14:paraId="33174B4A" w14:textId="11EE7CBD" w:rsidR="00113B9C" w:rsidRDefault="00113B9C" w:rsidP="00F23BD8">
            <w:r>
              <w:t>Obrazložitev glede na upravičen strošek, ki ga prijavljate</w:t>
            </w:r>
          </w:p>
        </w:tc>
      </w:tr>
      <w:tr w:rsidR="00113B9C" w14:paraId="30C2212B" w14:textId="77777777" w:rsidTr="009A5783">
        <w:tc>
          <w:tcPr>
            <w:tcW w:w="534" w:type="dxa"/>
            <w:shd w:val="clear" w:color="auto" w:fill="auto"/>
          </w:tcPr>
          <w:p w14:paraId="4AD8D65E" w14:textId="70F5EE53" w:rsidR="00113B9C" w:rsidRDefault="00113B9C" w:rsidP="006E4DB7">
            <w:pPr>
              <w:jc w:val="right"/>
            </w:pPr>
            <w:r>
              <w:t>1</w:t>
            </w:r>
          </w:p>
        </w:tc>
        <w:tc>
          <w:tcPr>
            <w:tcW w:w="749" w:type="dxa"/>
            <w:shd w:val="clear" w:color="auto" w:fill="auto"/>
          </w:tcPr>
          <w:p w14:paraId="4454A731" w14:textId="5D6D72C5" w:rsidR="00113B9C" w:rsidRDefault="00113B9C" w:rsidP="00F23BD8"/>
        </w:tc>
        <w:tc>
          <w:tcPr>
            <w:tcW w:w="1737" w:type="dxa"/>
            <w:shd w:val="clear" w:color="auto" w:fill="auto"/>
          </w:tcPr>
          <w:p w14:paraId="7E9ED1FF" w14:textId="5CB89848" w:rsidR="00113B9C" w:rsidRDefault="00113B9C" w:rsidP="00F23BD8"/>
        </w:tc>
        <w:tc>
          <w:tcPr>
            <w:tcW w:w="5004" w:type="dxa"/>
            <w:shd w:val="clear" w:color="auto" w:fill="auto"/>
          </w:tcPr>
          <w:p w14:paraId="2DEB239E" w14:textId="77777777" w:rsidR="00113B9C" w:rsidRDefault="00113B9C" w:rsidP="00F23BD8"/>
        </w:tc>
      </w:tr>
      <w:tr w:rsidR="00113B9C" w14:paraId="284D3E54" w14:textId="77777777" w:rsidTr="009A5783">
        <w:tc>
          <w:tcPr>
            <w:tcW w:w="534" w:type="dxa"/>
            <w:shd w:val="clear" w:color="auto" w:fill="auto"/>
          </w:tcPr>
          <w:p w14:paraId="78EA069D" w14:textId="25C4C7C9" w:rsidR="00113B9C" w:rsidRDefault="00113B9C" w:rsidP="006E4DB7">
            <w:pPr>
              <w:jc w:val="right"/>
            </w:pPr>
            <w:r>
              <w:t>2</w:t>
            </w:r>
          </w:p>
        </w:tc>
        <w:tc>
          <w:tcPr>
            <w:tcW w:w="749" w:type="dxa"/>
            <w:shd w:val="clear" w:color="auto" w:fill="auto"/>
          </w:tcPr>
          <w:p w14:paraId="227F2E03" w14:textId="7BA4B614" w:rsidR="00113B9C" w:rsidRDefault="00113B9C" w:rsidP="00F23BD8"/>
        </w:tc>
        <w:tc>
          <w:tcPr>
            <w:tcW w:w="1737" w:type="dxa"/>
            <w:shd w:val="clear" w:color="auto" w:fill="auto"/>
          </w:tcPr>
          <w:p w14:paraId="0414F632" w14:textId="736A4890" w:rsidR="00113B9C" w:rsidRDefault="00113B9C" w:rsidP="00F23BD8"/>
        </w:tc>
        <w:tc>
          <w:tcPr>
            <w:tcW w:w="5004" w:type="dxa"/>
            <w:shd w:val="clear" w:color="auto" w:fill="auto"/>
          </w:tcPr>
          <w:p w14:paraId="33358C1F" w14:textId="77777777" w:rsidR="00113B9C" w:rsidRDefault="00113B9C" w:rsidP="00F23BD8"/>
        </w:tc>
      </w:tr>
      <w:tr w:rsidR="00113B9C" w14:paraId="1620173C" w14:textId="77777777" w:rsidTr="009A5783">
        <w:tc>
          <w:tcPr>
            <w:tcW w:w="534" w:type="dxa"/>
            <w:shd w:val="clear" w:color="auto" w:fill="auto"/>
          </w:tcPr>
          <w:p w14:paraId="1010DF43" w14:textId="09313793" w:rsidR="00113B9C" w:rsidRDefault="00113B9C" w:rsidP="006E4DB7">
            <w:pPr>
              <w:jc w:val="right"/>
            </w:pPr>
            <w:r>
              <w:t>3</w:t>
            </w:r>
          </w:p>
        </w:tc>
        <w:tc>
          <w:tcPr>
            <w:tcW w:w="749" w:type="dxa"/>
            <w:shd w:val="clear" w:color="auto" w:fill="auto"/>
          </w:tcPr>
          <w:p w14:paraId="365CF7C7" w14:textId="450C9DDC" w:rsidR="00113B9C" w:rsidRDefault="00113B9C" w:rsidP="00F23BD8"/>
        </w:tc>
        <w:tc>
          <w:tcPr>
            <w:tcW w:w="1737" w:type="dxa"/>
            <w:shd w:val="clear" w:color="auto" w:fill="auto"/>
          </w:tcPr>
          <w:p w14:paraId="279A7046" w14:textId="64C776C5" w:rsidR="00113B9C" w:rsidRDefault="00113B9C" w:rsidP="00F23BD8"/>
        </w:tc>
        <w:tc>
          <w:tcPr>
            <w:tcW w:w="5004" w:type="dxa"/>
            <w:shd w:val="clear" w:color="auto" w:fill="auto"/>
          </w:tcPr>
          <w:p w14:paraId="6AD2053E" w14:textId="77777777" w:rsidR="00113B9C" w:rsidRDefault="00113B9C" w:rsidP="00F23BD8"/>
        </w:tc>
      </w:tr>
      <w:tr w:rsidR="00113B9C" w14:paraId="558C9D9D" w14:textId="77777777" w:rsidTr="009A5783">
        <w:tc>
          <w:tcPr>
            <w:tcW w:w="534" w:type="dxa"/>
            <w:shd w:val="clear" w:color="auto" w:fill="auto"/>
          </w:tcPr>
          <w:p w14:paraId="4390186B" w14:textId="402DB5CE" w:rsidR="00113B9C" w:rsidRDefault="00113B9C" w:rsidP="006E4DB7">
            <w:pPr>
              <w:jc w:val="right"/>
            </w:pPr>
            <w:r>
              <w:t>4</w:t>
            </w:r>
          </w:p>
        </w:tc>
        <w:tc>
          <w:tcPr>
            <w:tcW w:w="749" w:type="dxa"/>
            <w:shd w:val="clear" w:color="auto" w:fill="auto"/>
          </w:tcPr>
          <w:p w14:paraId="68280813" w14:textId="7251B4C0" w:rsidR="00113B9C" w:rsidRDefault="00113B9C" w:rsidP="00F23BD8"/>
        </w:tc>
        <w:tc>
          <w:tcPr>
            <w:tcW w:w="1737" w:type="dxa"/>
            <w:shd w:val="clear" w:color="auto" w:fill="auto"/>
          </w:tcPr>
          <w:p w14:paraId="62CAB258" w14:textId="3257194E" w:rsidR="00113B9C" w:rsidRDefault="00113B9C" w:rsidP="00F23BD8"/>
        </w:tc>
        <w:tc>
          <w:tcPr>
            <w:tcW w:w="5004" w:type="dxa"/>
            <w:shd w:val="clear" w:color="auto" w:fill="auto"/>
          </w:tcPr>
          <w:p w14:paraId="1528B3F6" w14:textId="77777777" w:rsidR="00113B9C" w:rsidRDefault="00113B9C" w:rsidP="00F23BD8"/>
        </w:tc>
      </w:tr>
      <w:tr w:rsidR="00113B9C" w14:paraId="2E94F588" w14:textId="77777777" w:rsidTr="009A5783">
        <w:tc>
          <w:tcPr>
            <w:tcW w:w="534" w:type="dxa"/>
            <w:shd w:val="clear" w:color="auto" w:fill="auto"/>
          </w:tcPr>
          <w:p w14:paraId="15B0B6E9" w14:textId="34A46A8A" w:rsidR="00113B9C" w:rsidRDefault="00113B9C" w:rsidP="006E4DB7">
            <w:pPr>
              <w:jc w:val="right"/>
            </w:pPr>
            <w:r>
              <w:t>5</w:t>
            </w:r>
          </w:p>
        </w:tc>
        <w:tc>
          <w:tcPr>
            <w:tcW w:w="749" w:type="dxa"/>
            <w:shd w:val="clear" w:color="auto" w:fill="auto"/>
          </w:tcPr>
          <w:p w14:paraId="0E876130" w14:textId="0A05A5A7" w:rsidR="00113B9C" w:rsidRDefault="00113B9C" w:rsidP="00F23BD8"/>
        </w:tc>
        <w:tc>
          <w:tcPr>
            <w:tcW w:w="1737" w:type="dxa"/>
            <w:shd w:val="clear" w:color="auto" w:fill="auto"/>
          </w:tcPr>
          <w:p w14:paraId="7AA8170C" w14:textId="10EFC2EE" w:rsidR="00113B9C" w:rsidRDefault="00113B9C" w:rsidP="00F23BD8"/>
        </w:tc>
        <w:tc>
          <w:tcPr>
            <w:tcW w:w="5004" w:type="dxa"/>
            <w:shd w:val="clear" w:color="auto" w:fill="auto"/>
          </w:tcPr>
          <w:p w14:paraId="1D89126F" w14:textId="77777777" w:rsidR="00113B9C" w:rsidRDefault="00113B9C" w:rsidP="00F23BD8"/>
        </w:tc>
      </w:tr>
      <w:tr w:rsidR="00113B9C" w14:paraId="0F63A6F6" w14:textId="77777777" w:rsidTr="009A5783">
        <w:tc>
          <w:tcPr>
            <w:tcW w:w="534" w:type="dxa"/>
            <w:shd w:val="clear" w:color="auto" w:fill="auto"/>
          </w:tcPr>
          <w:p w14:paraId="56AF2EC2" w14:textId="22980DA5" w:rsidR="00113B9C" w:rsidRDefault="00113B9C" w:rsidP="006E4DB7">
            <w:pPr>
              <w:jc w:val="right"/>
            </w:pPr>
            <w:r>
              <w:t>6</w:t>
            </w:r>
          </w:p>
        </w:tc>
        <w:tc>
          <w:tcPr>
            <w:tcW w:w="749" w:type="dxa"/>
            <w:shd w:val="clear" w:color="auto" w:fill="auto"/>
          </w:tcPr>
          <w:p w14:paraId="07F94351" w14:textId="3765C7CF" w:rsidR="00113B9C" w:rsidRDefault="00113B9C" w:rsidP="00F23BD8"/>
        </w:tc>
        <w:tc>
          <w:tcPr>
            <w:tcW w:w="1737" w:type="dxa"/>
            <w:shd w:val="clear" w:color="auto" w:fill="auto"/>
          </w:tcPr>
          <w:p w14:paraId="00981CF9" w14:textId="3731F68A" w:rsidR="00113B9C" w:rsidRDefault="00113B9C" w:rsidP="00F23BD8"/>
        </w:tc>
        <w:tc>
          <w:tcPr>
            <w:tcW w:w="5004" w:type="dxa"/>
            <w:shd w:val="clear" w:color="auto" w:fill="auto"/>
          </w:tcPr>
          <w:p w14:paraId="669C25D1" w14:textId="77777777" w:rsidR="00113B9C" w:rsidRDefault="00113B9C" w:rsidP="00F23BD8"/>
        </w:tc>
      </w:tr>
      <w:tr w:rsidR="00113B9C" w14:paraId="2EBB2F6A" w14:textId="77777777" w:rsidTr="009A5783">
        <w:tc>
          <w:tcPr>
            <w:tcW w:w="534" w:type="dxa"/>
            <w:shd w:val="clear" w:color="auto" w:fill="auto"/>
          </w:tcPr>
          <w:p w14:paraId="4A2DFFC0" w14:textId="5E16B977" w:rsidR="00113B9C" w:rsidRDefault="00113B9C" w:rsidP="006E4DB7">
            <w:pPr>
              <w:jc w:val="right"/>
            </w:pPr>
            <w:r>
              <w:t>7</w:t>
            </w:r>
          </w:p>
        </w:tc>
        <w:tc>
          <w:tcPr>
            <w:tcW w:w="749" w:type="dxa"/>
            <w:shd w:val="clear" w:color="auto" w:fill="auto"/>
          </w:tcPr>
          <w:p w14:paraId="61B936E6" w14:textId="77777777" w:rsidR="00113B9C" w:rsidRDefault="00113B9C" w:rsidP="00F23BD8"/>
        </w:tc>
        <w:tc>
          <w:tcPr>
            <w:tcW w:w="1737" w:type="dxa"/>
            <w:shd w:val="clear" w:color="auto" w:fill="auto"/>
          </w:tcPr>
          <w:p w14:paraId="4533C97D" w14:textId="77777777" w:rsidR="00113B9C" w:rsidRDefault="00113B9C" w:rsidP="00F23BD8"/>
        </w:tc>
        <w:tc>
          <w:tcPr>
            <w:tcW w:w="5004" w:type="dxa"/>
            <w:shd w:val="clear" w:color="auto" w:fill="auto"/>
          </w:tcPr>
          <w:p w14:paraId="6EC5A0EA" w14:textId="77777777" w:rsidR="00113B9C" w:rsidRDefault="00113B9C" w:rsidP="00F23BD8"/>
        </w:tc>
      </w:tr>
      <w:tr w:rsidR="00113B9C" w14:paraId="7A95AF05" w14:textId="77777777" w:rsidTr="009A5783">
        <w:tc>
          <w:tcPr>
            <w:tcW w:w="534" w:type="dxa"/>
            <w:shd w:val="clear" w:color="auto" w:fill="auto"/>
          </w:tcPr>
          <w:p w14:paraId="5C3E3E6E" w14:textId="28D600C5" w:rsidR="00113B9C" w:rsidRDefault="00113B9C" w:rsidP="006E4DB7">
            <w:pPr>
              <w:jc w:val="right"/>
            </w:pPr>
            <w:r>
              <w:t>8</w:t>
            </w:r>
          </w:p>
        </w:tc>
        <w:tc>
          <w:tcPr>
            <w:tcW w:w="749" w:type="dxa"/>
            <w:shd w:val="clear" w:color="auto" w:fill="auto"/>
          </w:tcPr>
          <w:p w14:paraId="5AEDE3F7" w14:textId="77777777" w:rsidR="00113B9C" w:rsidRDefault="00113B9C" w:rsidP="00F23BD8"/>
        </w:tc>
        <w:tc>
          <w:tcPr>
            <w:tcW w:w="1737" w:type="dxa"/>
            <w:shd w:val="clear" w:color="auto" w:fill="auto"/>
          </w:tcPr>
          <w:p w14:paraId="48CA8FEA" w14:textId="77777777" w:rsidR="00113B9C" w:rsidRDefault="00113B9C" w:rsidP="00F23BD8"/>
        </w:tc>
        <w:tc>
          <w:tcPr>
            <w:tcW w:w="5004" w:type="dxa"/>
            <w:shd w:val="clear" w:color="auto" w:fill="auto"/>
          </w:tcPr>
          <w:p w14:paraId="1DFFD4DC" w14:textId="77777777" w:rsidR="00113B9C" w:rsidRDefault="00113B9C" w:rsidP="00F23BD8"/>
        </w:tc>
      </w:tr>
      <w:tr w:rsidR="00113B9C" w14:paraId="7788C9DD" w14:textId="77777777" w:rsidTr="009A5783">
        <w:tc>
          <w:tcPr>
            <w:tcW w:w="534" w:type="dxa"/>
            <w:shd w:val="clear" w:color="auto" w:fill="auto"/>
          </w:tcPr>
          <w:p w14:paraId="4646BBBA" w14:textId="34E846AE" w:rsidR="00113B9C" w:rsidRDefault="00113B9C" w:rsidP="006E4DB7">
            <w:pPr>
              <w:jc w:val="right"/>
            </w:pPr>
            <w:r>
              <w:t>9</w:t>
            </w:r>
          </w:p>
        </w:tc>
        <w:tc>
          <w:tcPr>
            <w:tcW w:w="749" w:type="dxa"/>
            <w:shd w:val="clear" w:color="auto" w:fill="auto"/>
          </w:tcPr>
          <w:p w14:paraId="229C9E25" w14:textId="77777777" w:rsidR="00113B9C" w:rsidRDefault="00113B9C" w:rsidP="00F23BD8"/>
        </w:tc>
        <w:tc>
          <w:tcPr>
            <w:tcW w:w="1737" w:type="dxa"/>
            <w:shd w:val="clear" w:color="auto" w:fill="auto"/>
          </w:tcPr>
          <w:p w14:paraId="5AD2A14B" w14:textId="77777777" w:rsidR="00113B9C" w:rsidRDefault="00113B9C" w:rsidP="00F23BD8"/>
        </w:tc>
        <w:tc>
          <w:tcPr>
            <w:tcW w:w="5004" w:type="dxa"/>
            <w:shd w:val="clear" w:color="auto" w:fill="auto"/>
          </w:tcPr>
          <w:p w14:paraId="5D82A1DF" w14:textId="77777777" w:rsidR="00113B9C" w:rsidRDefault="00113B9C" w:rsidP="00F23BD8"/>
        </w:tc>
      </w:tr>
      <w:tr w:rsidR="00113B9C" w14:paraId="2600EBC0" w14:textId="77777777" w:rsidTr="009A5783">
        <w:tc>
          <w:tcPr>
            <w:tcW w:w="534" w:type="dxa"/>
            <w:shd w:val="clear" w:color="auto" w:fill="auto"/>
          </w:tcPr>
          <w:p w14:paraId="0AF94901" w14:textId="7E8ABD9C" w:rsidR="00113B9C" w:rsidRDefault="00113B9C" w:rsidP="006E4DB7">
            <w:pPr>
              <w:jc w:val="right"/>
            </w:pPr>
            <w:r>
              <w:t>10</w:t>
            </w:r>
          </w:p>
        </w:tc>
        <w:tc>
          <w:tcPr>
            <w:tcW w:w="749" w:type="dxa"/>
            <w:shd w:val="clear" w:color="auto" w:fill="auto"/>
          </w:tcPr>
          <w:p w14:paraId="1872539A" w14:textId="77777777" w:rsidR="00113B9C" w:rsidRDefault="00113B9C" w:rsidP="00F23BD8"/>
        </w:tc>
        <w:tc>
          <w:tcPr>
            <w:tcW w:w="1737" w:type="dxa"/>
            <w:shd w:val="clear" w:color="auto" w:fill="auto"/>
          </w:tcPr>
          <w:p w14:paraId="4FCCB315" w14:textId="77777777" w:rsidR="00113B9C" w:rsidRDefault="00113B9C" w:rsidP="00F23BD8"/>
        </w:tc>
        <w:tc>
          <w:tcPr>
            <w:tcW w:w="5004" w:type="dxa"/>
            <w:shd w:val="clear" w:color="auto" w:fill="auto"/>
          </w:tcPr>
          <w:p w14:paraId="7AFF0F75" w14:textId="77777777" w:rsidR="00113B9C" w:rsidRDefault="00113B9C" w:rsidP="00F23BD8"/>
        </w:tc>
      </w:tr>
    </w:tbl>
    <w:p w14:paraId="52A76B85" w14:textId="77777777" w:rsidR="001424A4" w:rsidRDefault="001424A4" w:rsidP="00F23BD8">
      <w:pPr>
        <w:sectPr w:rsidR="001424A4" w:rsidSect="00E70D30">
          <w:footerReference w:type="even" r:id="rId8"/>
          <w:footerReference w:type="default" r:id="rId9"/>
          <w:pgSz w:w="11906" w:h="16838"/>
          <w:pgMar w:top="1417" w:right="1417" w:bottom="1417" w:left="1417" w:header="708" w:footer="708" w:gutter="0"/>
          <w:cols w:space="708"/>
          <w:docGrid w:linePitch="360"/>
        </w:sectPr>
      </w:pPr>
    </w:p>
    <w:p w14:paraId="6FBBF0AD" w14:textId="76BA29D3" w:rsidR="008B7CD8" w:rsidRPr="00256B62" w:rsidRDefault="008B7CD8" w:rsidP="008B7CD8">
      <w:pPr>
        <w:spacing w:line="288" w:lineRule="auto"/>
        <w:jc w:val="both"/>
        <w:rPr>
          <w:rFonts w:ascii="Georgia" w:hAnsi="Georgia" w:cs="Arial"/>
          <w:b/>
          <w:sz w:val="23"/>
          <w:szCs w:val="23"/>
        </w:rPr>
      </w:pPr>
    </w:p>
    <w:p w14:paraId="180D2179" w14:textId="5001FFFB" w:rsidR="008B7CD8" w:rsidRPr="00224173" w:rsidRDefault="008B7CD8" w:rsidP="008B7CD8">
      <w:pPr>
        <w:numPr>
          <w:ilvl w:val="0"/>
          <w:numId w:val="1"/>
        </w:numPr>
        <w:spacing w:line="288" w:lineRule="auto"/>
        <w:jc w:val="both"/>
        <w:rPr>
          <w:rFonts w:ascii="Georgia" w:hAnsi="Georgia" w:cs="Arial"/>
          <w:sz w:val="23"/>
          <w:szCs w:val="23"/>
        </w:rPr>
      </w:pPr>
      <w:r w:rsidRPr="00224173">
        <w:rPr>
          <w:rFonts w:ascii="Georgia" w:hAnsi="Georgia" w:cs="Arial"/>
          <w:b/>
          <w:sz w:val="23"/>
          <w:szCs w:val="23"/>
        </w:rPr>
        <w:t xml:space="preserve">KJE SE NAHAJA </w:t>
      </w:r>
      <w:r w:rsidR="00113B9C">
        <w:rPr>
          <w:rFonts w:ascii="Georgia" w:hAnsi="Georgia" w:cs="Arial"/>
          <w:b/>
          <w:sz w:val="23"/>
          <w:szCs w:val="23"/>
        </w:rPr>
        <w:t>INVESTICIJA</w:t>
      </w:r>
      <w:r w:rsidRPr="00224173">
        <w:rPr>
          <w:rFonts w:ascii="Georgia" w:hAnsi="Georgia" w:cs="Arial"/>
          <w:b/>
          <w:sz w:val="23"/>
          <w:szCs w:val="23"/>
        </w:rPr>
        <w:t>, ZA KATERO UVELJAVLJATE POVRAČILO STROŠKOV</w:t>
      </w:r>
      <w:r w:rsidRPr="00224173">
        <w:rPr>
          <w:rFonts w:ascii="Georgia" w:hAnsi="Georgia" w:cs="Arial"/>
          <w:sz w:val="23"/>
          <w:szCs w:val="23"/>
        </w:rPr>
        <w:t xml:space="preserve"> (ustrezno </w:t>
      </w:r>
      <w:r>
        <w:rPr>
          <w:rFonts w:ascii="Georgia" w:hAnsi="Georgia" w:cs="Arial"/>
          <w:sz w:val="23"/>
          <w:szCs w:val="23"/>
        </w:rPr>
        <w:t>označite</w:t>
      </w:r>
      <w:r w:rsidRPr="00224173">
        <w:rPr>
          <w:rFonts w:ascii="Georgia" w:hAnsi="Georgia" w:cs="Arial"/>
          <w:sz w:val="23"/>
          <w:szCs w:val="23"/>
        </w:rPr>
        <w:t xml:space="preserve"> in navedite točen naslov)</w:t>
      </w:r>
    </w:p>
    <w:p w14:paraId="4AC9E5EA" w14:textId="77777777" w:rsidR="008B7CD8" w:rsidRPr="00256B62" w:rsidRDefault="008B7CD8" w:rsidP="008B7CD8">
      <w:pPr>
        <w:spacing w:line="288" w:lineRule="auto"/>
        <w:jc w:val="both"/>
        <w:rPr>
          <w:rFonts w:ascii="Georgia" w:hAnsi="Georgia" w:cs="Arial"/>
          <w:sz w:val="23"/>
          <w:szCs w:val="23"/>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384"/>
      </w:tblGrid>
      <w:tr w:rsidR="00FC68BB" w:rsidRPr="00EB3C2F" w14:paraId="7783847C" w14:textId="77777777" w:rsidTr="000970DE">
        <w:tc>
          <w:tcPr>
            <w:tcW w:w="828" w:type="dxa"/>
          </w:tcPr>
          <w:p w14:paraId="3E861C5F" w14:textId="1DEF0E0D" w:rsidR="00FC68BB" w:rsidRPr="00EB3C2F"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121498745"/>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384" w:type="dxa"/>
          </w:tcPr>
          <w:p w14:paraId="39FB4499" w14:textId="77777777" w:rsidR="00FC68BB" w:rsidRPr="00EB3C2F" w:rsidRDefault="00FC68BB" w:rsidP="00FC68BB">
            <w:pPr>
              <w:spacing w:line="288" w:lineRule="auto"/>
              <w:jc w:val="both"/>
              <w:rPr>
                <w:rFonts w:ascii="Georgia" w:hAnsi="Georgia" w:cs="Arial"/>
                <w:sz w:val="23"/>
                <w:szCs w:val="23"/>
              </w:rPr>
            </w:pPr>
            <w:r w:rsidRPr="00EB3C2F">
              <w:rPr>
                <w:rFonts w:ascii="Georgia" w:hAnsi="Georgia" w:cs="Arial"/>
                <w:sz w:val="23"/>
                <w:szCs w:val="23"/>
              </w:rPr>
              <w:t xml:space="preserve"> Območje občine Kranjska Gora</w:t>
            </w:r>
          </w:p>
        </w:tc>
      </w:tr>
      <w:tr w:rsidR="00FC68BB" w:rsidRPr="00EB3C2F" w14:paraId="3D43CD1E" w14:textId="77777777" w:rsidTr="000970DE">
        <w:tc>
          <w:tcPr>
            <w:tcW w:w="828" w:type="dxa"/>
          </w:tcPr>
          <w:p w14:paraId="0B7E8043" w14:textId="2F239883" w:rsidR="00FC68BB" w:rsidRPr="00EB3C2F" w:rsidRDefault="00FC68BB" w:rsidP="00FC68BB">
            <w:pPr>
              <w:spacing w:line="288" w:lineRule="auto"/>
              <w:jc w:val="both"/>
              <w:rPr>
                <w:rFonts w:ascii="Georgia" w:hAnsi="Georgia" w:cs="Arial"/>
                <w:sz w:val="23"/>
                <w:szCs w:val="23"/>
              </w:rPr>
            </w:pPr>
            <w:sdt>
              <w:sdtPr>
                <w:rPr>
                  <w:rFonts w:ascii="MS Gothic" w:eastAsia="MS Gothic" w:hAnsi="MS Gothic" w:cs="Arial" w:hint="eastAsia"/>
                  <w:sz w:val="23"/>
                  <w:szCs w:val="23"/>
                </w:rPr>
                <w:id w:val="-302770381"/>
                <w14:checkbox>
                  <w14:checked w14:val="0"/>
                  <w14:checkedState w14:val="2612" w14:font="MS Gothic"/>
                  <w14:uncheckedState w14:val="2610" w14:font="MS Gothic"/>
                </w14:checkbox>
              </w:sdtPr>
              <w:sdtContent>
                <w:r>
                  <w:rPr>
                    <w:rFonts w:ascii="MS Gothic" w:eastAsia="MS Gothic" w:hAnsi="MS Gothic" w:cs="Arial" w:hint="eastAsia"/>
                    <w:sz w:val="23"/>
                    <w:szCs w:val="23"/>
                  </w:rPr>
                  <w:t>☐</w:t>
                </w:r>
              </w:sdtContent>
            </w:sdt>
          </w:p>
        </w:tc>
        <w:tc>
          <w:tcPr>
            <w:tcW w:w="8384" w:type="dxa"/>
          </w:tcPr>
          <w:p w14:paraId="0F0B3D85" w14:textId="77777777" w:rsidR="00FC68BB" w:rsidRPr="00EB3C2F" w:rsidRDefault="00FC68BB" w:rsidP="00FC68BB">
            <w:pPr>
              <w:spacing w:line="288" w:lineRule="auto"/>
              <w:jc w:val="both"/>
              <w:rPr>
                <w:rFonts w:ascii="Georgia" w:hAnsi="Georgia" w:cs="Arial"/>
                <w:sz w:val="23"/>
                <w:szCs w:val="23"/>
              </w:rPr>
            </w:pPr>
            <w:r w:rsidRPr="00EB3C2F">
              <w:rPr>
                <w:rFonts w:ascii="Georgia" w:hAnsi="Georgia" w:cs="Arial"/>
                <w:sz w:val="23"/>
                <w:szCs w:val="23"/>
              </w:rPr>
              <w:t>Drugo</w:t>
            </w:r>
          </w:p>
        </w:tc>
      </w:tr>
    </w:tbl>
    <w:p w14:paraId="6D20BB68" w14:textId="77777777" w:rsidR="008B7CD8" w:rsidRPr="00256B62" w:rsidRDefault="008B7CD8" w:rsidP="008B7CD8">
      <w:pPr>
        <w:spacing w:line="288" w:lineRule="auto"/>
        <w:jc w:val="both"/>
        <w:rPr>
          <w:rFonts w:ascii="Georgia" w:hAnsi="Georgia" w:cs="Arial"/>
          <w:sz w:val="23"/>
          <w:szCs w:val="23"/>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8B7CD8" w:rsidRPr="00EB3C2F" w14:paraId="7F9E9FDD" w14:textId="77777777" w:rsidTr="000970DE">
        <w:tc>
          <w:tcPr>
            <w:tcW w:w="9212" w:type="dxa"/>
            <w:shd w:val="clear" w:color="auto" w:fill="auto"/>
          </w:tcPr>
          <w:p w14:paraId="1BC277E0" w14:textId="77777777" w:rsidR="008B7CD8" w:rsidRPr="00EB3C2F" w:rsidRDefault="008B7CD8" w:rsidP="000970DE">
            <w:pPr>
              <w:spacing w:line="288" w:lineRule="auto"/>
              <w:jc w:val="both"/>
              <w:rPr>
                <w:rFonts w:ascii="Georgia" w:hAnsi="Georgia" w:cs="Arial"/>
                <w:sz w:val="23"/>
                <w:szCs w:val="23"/>
              </w:rPr>
            </w:pPr>
            <w:r w:rsidRPr="00256B62">
              <w:rPr>
                <w:rFonts w:ascii="Georgia" w:hAnsi="Georgia" w:cs="Arial"/>
                <w:sz w:val="23"/>
                <w:szCs w:val="23"/>
              </w:rPr>
              <w:t>Naslov:</w:t>
            </w:r>
          </w:p>
          <w:p w14:paraId="0E7D7FDB" w14:textId="77777777" w:rsidR="008B7CD8" w:rsidRPr="00EB3C2F" w:rsidRDefault="008B7CD8" w:rsidP="000970DE">
            <w:pPr>
              <w:spacing w:line="288" w:lineRule="auto"/>
              <w:jc w:val="both"/>
              <w:rPr>
                <w:rFonts w:ascii="Georgia" w:hAnsi="Georgia" w:cs="Arial"/>
                <w:sz w:val="23"/>
                <w:szCs w:val="23"/>
              </w:rPr>
            </w:pPr>
          </w:p>
        </w:tc>
      </w:tr>
    </w:tbl>
    <w:p w14:paraId="4CA6BEF7" w14:textId="77777777" w:rsidR="008B7CD8" w:rsidRDefault="008B7CD8" w:rsidP="009A5783">
      <w:pPr>
        <w:pStyle w:val="Naslov2"/>
        <w:tabs>
          <w:tab w:val="clear" w:pos="720"/>
        </w:tabs>
        <w:spacing w:line="288" w:lineRule="auto"/>
        <w:ind w:left="0" w:firstLine="0"/>
        <w:rPr>
          <w:rFonts w:ascii="Georgia" w:hAnsi="Georgia"/>
          <w:sz w:val="23"/>
          <w:szCs w:val="23"/>
        </w:rPr>
      </w:pPr>
    </w:p>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35BC8F5C" w14:textId="33F8F088" w:rsidR="00E30081" w:rsidRPr="00256B62" w:rsidRDefault="00E30081" w:rsidP="008B7CD8">
      <w:pPr>
        <w:pStyle w:val="Naslov2"/>
        <w:numPr>
          <w:ilvl w:val="0"/>
          <w:numId w:val="1"/>
        </w:numPr>
        <w:spacing w:line="288" w:lineRule="auto"/>
        <w:rPr>
          <w:rFonts w:ascii="Georgia" w:hAnsi="Georgia"/>
          <w:sz w:val="23"/>
          <w:szCs w:val="23"/>
        </w:rPr>
      </w:pPr>
      <w:r w:rsidRPr="00256B62">
        <w:rPr>
          <w:rFonts w:ascii="Georgia" w:hAnsi="Georgia"/>
          <w:sz w:val="23"/>
          <w:szCs w:val="23"/>
        </w:rPr>
        <w:t xml:space="preserve">FINANČNI NAČRT </w:t>
      </w:r>
    </w:p>
    <w:p w14:paraId="1DD49477" w14:textId="77777777" w:rsidR="00E30081" w:rsidRPr="00256B62" w:rsidRDefault="00E30081" w:rsidP="00E30081">
      <w:pPr>
        <w:spacing w:line="288" w:lineRule="auto"/>
        <w:rPr>
          <w:rFonts w:ascii="Georgia" w:hAnsi="Georgia"/>
          <w:sz w:val="23"/>
          <w:szCs w:val="23"/>
        </w:rPr>
      </w:pPr>
    </w:p>
    <w:p w14:paraId="7F505D1D" w14:textId="2F5D3B98" w:rsidR="00E30081" w:rsidRPr="00256B62" w:rsidRDefault="008B7CD8" w:rsidP="00E30081">
      <w:pPr>
        <w:spacing w:line="288" w:lineRule="auto"/>
        <w:rPr>
          <w:rFonts w:ascii="Georgia" w:hAnsi="Georgia" w:cs="Arial"/>
          <w:b/>
          <w:sz w:val="23"/>
          <w:szCs w:val="23"/>
        </w:rPr>
      </w:pPr>
      <w:r>
        <w:rPr>
          <w:rFonts w:ascii="Georgia" w:hAnsi="Georgia" w:cs="Arial"/>
          <w:b/>
          <w:sz w:val="23"/>
          <w:szCs w:val="23"/>
        </w:rPr>
        <w:t>6</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5034"/>
        <w:gridCol w:w="2126"/>
        <w:gridCol w:w="1754"/>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77777777" w:rsidR="00701B2D" w:rsidRPr="00EB3C2F" w:rsidRDefault="00701B2D" w:rsidP="00E30081">
            <w:pPr>
              <w:spacing w:line="288" w:lineRule="auto"/>
              <w:rPr>
                <w:rFonts w:ascii="Georgia" w:hAnsi="Georgia" w:cs="Arial"/>
                <w:b/>
                <w:sz w:val="23"/>
                <w:szCs w:val="23"/>
              </w:rPr>
            </w:pPr>
            <w:r>
              <w:rPr>
                <w:rFonts w:ascii="Georgia" w:hAnsi="Georgia" w:cs="Arial"/>
                <w:b/>
                <w:sz w:val="23"/>
                <w:szCs w:val="23"/>
              </w:rPr>
              <w:t>Št.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Pr="00256B62" w:rsidRDefault="00E30081" w:rsidP="00E30081">
      <w:pPr>
        <w:spacing w:line="288" w:lineRule="auto"/>
        <w:rPr>
          <w:rFonts w:ascii="Georgia" w:hAnsi="Georgia" w:cs="Arial"/>
          <w:sz w:val="23"/>
          <w:szCs w:val="23"/>
        </w:rPr>
      </w:pPr>
    </w:p>
    <w:p w14:paraId="6086BC27" w14:textId="74817FBE" w:rsidR="00E30081" w:rsidRPr="00256B62" w:rsidRDefault="008B7CD8" w:rsidP="00E30081">
      <w:pPr>
        <w:spacing w:line="288" w:lineRule="auto"/>
        <w:rPr>
          <w:rFonts w:ascii="Georgia" w:hAnsi="Georgia" w:cs="Arial"/>
          <w:sz w:val="23"/>
          <w:szCs w:val="23"/>
        </w:rPr>
      </w:pPr>
      <w:r>
        <w:rPr>
          <w:rFonts w:ascii="Georgia" w:hAnsi="Georgia" w:cs="Arial"/>
          <w:b/>
          <w:sz w:val="23"/>
          <w:szCs w:val="23"/>
        </w:rPr>
        <w:t>6</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60FFD899" w14:textId="77777777" w:rsidR="00224173" w:rsidRPr="00256B62" w:rsidRDefault="00224173" w:rsidP="009A5783">
      <w:pPr>
        <w:spacing w:line="288" w:lineRule="auto"/>
        <w:jc w:val="both"/>
        <w:rPr>
          <w:rFonts w:ascii="Georgia" w:hAnsi="Georgia" w:cs="Arial"/>
          <w:b/>
          <w:sz w:val="23"/>
          <w:szCs w:val="23"/>
        </w:rPr>
      </w:pPr>
    </w:p>
    <w:p w14:paraId="522560B0" w14:textId="0BF8AFF6" w:rsidR="00E30081" w:rsidRPr="00B95222" w:rsidRDefault="008B7CD8" w:rsidP="008B7CD8">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t xml:space="preserve">Utemeljitev k prispevku trajnostnega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41C60841" w14:textId="77777777" w:rsidR="00E30081" w:rsidRPr="00256B62" w:rsidRDefault="00E30081" w:rsidP="00E30081">
      <w:pPr>
        <w:spacing w:line="288" w:lineRule="auto"/>
        <w:ind w:left="360"/>
        <w:jc w:val="both"/>
        <w:rPr>
          <w:rFonts w:ascii="Georgia" w:hAnsi="Georgia" w:cs="Arial"/>
          <w:sz w:val="23"/>
          <w:szCs w:val="23"/>
        </w:rPr>
      </w:pPr>
    </w:p>
    <w:p w14:paraId="65377675" w14:textId="77777777" w:rsidR="00E30081" w:rsidRDefault="00E30081" w:rsidP="00E30081">
      <w:pPr>
        <w:spacing w:line="288" w:lineRule="auto"/>
        <w:ind w:left="360"/>
        <w:jc w:val="both"/>
        <w:rPr>
          <w:rFonts w:ascii="Georgia" w:hAnsi="Georgia" w:cs="Arial"/>
          <w:sz w:val="23"/>
          <w:szCs w:val="23"/>
        </w:rPr>
      </w:pPr>
    </w:p>
    <w:p w14:paraId="1BC86656" w14:textId="77777777" w:rsidR="00770B3F" w:rsidRDefault="00770B3F" w:rsidP="00E30081">
      <w:pPr>
        <w:spacing w:line="288" w:lineRule="auto"/>
        <w:ind w:left="360"/>
        <w:jc w:val="both"/>
        <w:rPr>
          <w:rFonts w:ascii="Georgia" w:hAnsi="Georgia" w:cs="Arial"/>
          <w:sz w:val="23"/>
          <w:szCs w:val="23"/>
        </w:rPr>
      </w:pPr>
    </w:p>
    <w:p w14:paraId="015CBD9A" w14:textId="77777777" w:rsidR="009A5783" w:rsidRDefault="009A5783" w:rsidP="00E30081">
      <w:pPr>
        <w:spacing w:line="288" w:lineRule="auto"/>
        <w:ind w:left="360"/>
        <w:jc w:val="both"/>
        <w:rPr>
          <w:rFonts w:ascii="Georgia" w:hAnsi="Georgia" w:cs="Arial"/>
          <w:sz w:val="23"/>
          <w:szCs w:val="23"/>
        </w:rPr>
      </w:pPr>
    </w:p>
    <w:p w14:paraId="541F23F9" w14:textId="77777777" w:rsidR="009A5783" w:rsidRDefault="009A5783" w:rsidP="00E30081">
      <w:pPr>
        <w:spacing w:line="288" w:lineRule="auto"/>
        <w:ind w:left="360"/>
        <w:jc w:val="both"/>
        <w:rPr>
          <w:rFonts w:ascii="Georgia" w:hAnsi="Georgia" w:cs="Arial"/>
          <w:sz w:val="23"/>
          <w:szCs w:val="23"/>
        </w:rPr>
      </w:pPr>
    </w:p>
    <w:p w14:paraId="7599EE9E" w14:textId="77777777" w:rsidR="00DC112B" w:rsidRDefault="00DC112B" w:rsidP="00E30081">
      <w:pPr>
        <w:spacing w:line="288" w:lineRule="auto"/>
        <w:ind w:left="360"/>
        <w:jc w:val="both"/>
        <w:rPr>
          <w:rFonts w:ascii="Georgia" w:hAnsi="Georgia" w:cs="Arial"/>
          <w:sz w:val="23"/>
          <w:szCs w:val="23"/>
        </w:rPr>
      </w:pPr>
    </w:p>
    <w:p w14:paraId="138F96F1" w14:textId="77777777" w:rsidR="00DC112B" w:rsidRDefault="00DC112B" w:rsidP="00E30081">
      <w:pPr>
        <w:spacing w:line="288" w:lineRule="auto"/>
        <w:ind w:left="360"/>
        <w:jc w:val="both"/>
        <w:rPr>
          <w:rFonts w:ascii="Georgia" w:hAnsi="Georgia" w:cs="Arial"/>
          <w:sz w:val="23"/>
          <w:szCs w:val="23"/>
        </w:rPr>
      </w:pPr>
    </w:p>
    <w:p w14:paraId="0635C415" w14:textId="77777777" w:rsidR="00DC112B" w:rsidRDefault="00DC112B" w:rsidP="00E30081">
      <w:pPr>
        <w:spacing w:line="288" w:lineRule="auto"/>
        <w:ind w:left="360"/>
        <w:jc w:val="both"/>
        <w:rPr>
          <w:rFonts w:ascii="Georgia" w:hAnsi="Georgia" w:cs="Arial"/>
          <w:sz w:val="23"/>
          <w:szCs w:val="23"/>
        </w:rPr>
      </w:pPr>
    </w:p>
    <w:p w14:paraId="1AD09581" w14:textId="77777777" w:rsidR="00DC112B" w:rsidRDefault="00DC112B" w:rsidP="00E30081">
      <w:pPr>
        <w:spacing w:line="288" w:lineRule="auto"/>
        <w:ind w:left="360"/>
        <w:jc w:val="both"/>
        <w:rPr>
          <w:rFonts w:ascii="Georgia" w:hAnsi="Georgia" w:cs="Arial"/>
          <w:sz w:val="23"/>
          <w:szCs w:val="23"/>
        </w:rPr>
      </w:pPr>
    </w:p>
    <w:p w14:paraId="711F78D5" w14:textId="77777777" w:rsidR="00DC112B" w:rsidRDefault="00DC112B" w:rsidP="00E30081">
      <w:pPr>
        <w:spacing w:line="288" w:lineRule="auto"/>
        <w:ind w:left="360"/>
        <w:jc w:val="both"/>
        <w:rPr>
          <w:rFonts w:ascii="Georgia" w:hAnsi="Georgia" w:cs="Arial"/>
          <w:sz w:val="23"/>
          <w:szCs w:val="23"/>
        </w:rPr>
      </w:pPr>
    </w:p>
    <w:p w14:paraId="362E904B" w14:textId="77777777" w:rsidR="00DC112B" w:rsidRDefault="00DC112B" w:rsidP="00E30081">
      <w:pPr>
        <w:spacing w:line="288" w:lineRule="auto"/>
        <w:ind w:left="360"/>
        <w:jc w:val="both"/>
        <w:rPr>
          <w:rFonts w:ascii="Georgia" w:hAnsi="Georgia" w:cs="Arial"/>
          <w:sz w:val="23"/>
          <w:szCs w:val="23"/>
        </w:rPr>
      </w:pPr>
    </w:p>
    <w:p w14:paraId="6116A8CB" w14:textId="77777777" w:rsidR="00DC112B" w:rsidRDefault="00DC112B" w:rsidP="00E30081">
      <w:pPr>
        <w:spacing w:line="288" w:lineRule="auto"/>
        <w:ind w:left="360"/>
        <w:jc w:val="both"/>
        <w:rPr>
          <w:rFonts w:ascii="Georgia" w:hAnsi="Georgia" w:cs="Arial"/>
          <w:sz w:val="23"/>
          <w:szCs w:val="23"/>
        </w:rPr>
      </w:pPr>
    </w:p>
    <w:p w14:paraId="33781ED4" w14:textId="77777777" w:rsidR="00DC112B" w:rsidRDefault="00DC112B" w:rsidP="00E30081">
      <w:pPr>
        <w:spacing w:line="288" w:lineRule="auto"/>
        <w:ind w:left="360"/>
        <w:jc w:val="both"/>
        <w:rPr>
          <w:rFonts w:ascii="Georgia" w:hAnsi="Georgia" w:cs="Arial"/>
          <w:sz w:val="23"/>
          <w:szCs w:val="23"/>
        </w:rPr>
      </w:pPr>
    </w:p>
    <w:p w14:paraId="11B74978" w14:textId="77777777" w:rsidR="00DC112B" w:rsidRDefault="00DC112B" w:rsidP="00E30081">
      <w:pPr>
        <w:spacing w:line="288" w:lineRule="auto"/>
        <w:ind w:left="360"/>
        <w:jc w:val="both"/>
        <w:rPr>
          <w:rFonts w:ascii="Georgia" w:hAnsi="Georgia" w:cs="Arial"/>
          <w:sz w:val="23"/>
          <w:szCs w:val="23"/>
        </w:rPr>
      </w:pPr>
    </w:p>
    <w:p w14:paraId="34C2BF4A" w14:textId="77777777" w:rsidR="00DC112B" w:rsidRDefault="00DC112B" w:rsidP="00E30081">
      <w:pPr>
        <w:spacing w:line="288" w:lineRule="auto"/>
        <w:ind w:left="360"/>
        <w:jc w:val="both"/>
        <w:rPr>
          <w:rFonts w:ascii="Georgia" w:hAnsi="Georgia" w:cs="Arial"/>
          <w:sz w:val="23"/>
          <w:szCs w:val="23"/>
        </w:rPr>
      </w:pPr>
    </w:p>
    <w:p w14:paraId="32F5EDF2" w14:textId="77777777" w:rsidR="00DC112B" w:rsidRDefault="00DC112B" w:rsidP="00E30081">
      <w:pPr>
        <w:spacing w:line="288" w:lineRule="auto"/>
        <w:ind w:left="360"/>
        <w:jc w:val="both"/>
        <w:rPr>
          <w:rFonts w:ascii="Georgia" w:hAnsi="Georgia" w:cs="Arial"/>
          <w:sz w:val="23"/>
          <w:szCs w:val="23"/>
        </w:rPr>
      </w:pPr>
    </w:p>
    <w:p w14:paraId="28576A37" w14:textId="77777777" w:rsidR="00DC112B" w:rsidRDefault="00DC112B" w:rsidP="00E30081">
      <w:pPr>
        <w:spacing w:line="288" w:lineRule="auto"/>
        <w:ind w:left="360"/>
        <w:jc w:val="both"/>
        <w:rPr>
          <w:rFonts w:ascii="Georgia" w:hAnsi="Georgia" w:cs="Arial"/>
          <w:sz w:val="23"/>
          <w:szCs w:val="23"/>
        </w:rPr>
      </w:pPr>
    </w:p>
    <w:p w14:paraId="5C919C93" w14:textId="77777777" w:rsidR="00DC112B" w:rsidRDefault="00DC112B" w:rsidP="00E30081">
      <w:pPr>
        <w:spacing w:line="288" w:lineRule="auto"/>
        <w:ind w:left="360"/>
        <w:jc w:val="both"/>
        <w:rPr>
          <w:rFonts w:ascii="Georgia" w:hAnsi="Georgia" w:cs="Arial"/>
          <w:sz w:val="23"/>
          <w:szCs w:val="23"/>
        </w:rPr>
      </w:pPr>
    </w:p>
    <w:p w14:paraId="3A088E45" w14:textId="77777777" w:rsidR="00DC112B" w:rsidRDefault="00DC112B" w:rsidP="00E30081">
      <w:pPr>
        <w:spacing w:line="288" w:lineRule="auto"/>
        <w:ind w:left="360"/>
        <w:jc w:val="both"/>
        <w:rPr>
          <w:rFonts w:ascii="Georgia" w:hAnsi="Georgia" w:cs="Arial"/>
          <w:sz w:val="23"/>
          <w:szCs w:val="23"/>
        </w:rPr>
      </w:pPr>
    </w:p>
    <w:p w14:paraId="354CBAD8" w14:textId="77777777" w:rsidR="00DC112B" w:rsidRDefault="00DC112B" w:rsidP="00E30081">
      <w:pPr>
        <w:spacing w:line="288" w:lineRule="auto"/>
        <w:ind w:left="360"/>
        <w:jc w:val="both"/>
        <w:rPr>
          <w:rFonts w:ascii="Georgia" w:hAnsi="Georgia" w:cs="Arial"/>
          <w:sz w:val="23"/>
          <w:szCs w:val="23"/>
        </w:rPr>
      </w:pPr>
    </w:p>
    <w:p w14:paraId="756BCA1C" w14:textId="77777777" w:rsidR="00DC112B" w:rsidRDefault="00DC112B" w:rsidP="00E30081">
      <w:pPr>
        <w:spacing w:line="288" w:lineRule="auto"/>
        <w:ind w:left="360"/>
        <w:jc w:val="both"/>
        <w:rPr>
          <w:rFonts w:ascii="Georgia" w:hAnsi="Georgia" w:cs="Arial"/>
          <w:sz w:val="23"/>
          <w:szCs w:val="23"/>
        </w:rPr>
      </w:pPr>
    </w:p>
    <w:p w14:paraId="783C879F" w14:textId="77777777" w:rsidR="00DC112B" w:rsidRDefault="00DC112B" w:rsidP="00E30081">
      <w:pPr>
        <w:spacing w:line="288" w:lineRule="auto"/>
        <w:ind w:left="360"/>
        <w:jc w:val="both"/>
        <w:rPr>
          <w:rFonts w:ascii="Georgia" w:hAnsi="Georgia" w:cs="Arial"/>
          <w:sz w:val="23"/>
          <w:szCs w:val="23"/>
        </w:rPr>
      </w:pPr>
    </w:p>
    <w:p w14:paraId="3CF633FF" w14:textId="77777777" w:rsidR="00DC112B" w:rsidRDefault="00DC112B" w:rsidP="00E30081">
      <w:pPr>
        <w:spacing w:line="288" w:lineRule="auto"/>
        <w:ind w:left="360"/>
        <w:jc w:val="both"/>
        <w:rPr>
          <w:rFonts w:ascii="Georgia" w:hAnsi="Georgia" w:cs="Arial"/>
          <w:sz w:val="23"/>
          <w:szCs w:val="23"/>
        </w:rPr>
      </w:pPr>
    </w:p>
    <w:p w14:paraId="3D042BE2" w14:textId="77777777" w:rsidR="00DC112B" w:rsidRDefault="00DC112B" w:rsidP="00E30081">
      <w:pPr>
        <w:spacing w:line="288" w:lineRule="auto"/>
        <w:ind w:left="360"/>
        <w:jc w:val="both"/>
        <w:rPr>
          <w:rFonts w:ascii="Georgia" w:hAnsi="Georgia" w:cs="Arial"/>
          <w:sz w:val="23"/>
          <w:szCs w:val="23"/>
        </w:rPr>
      </w:pPr>
    </w:p>
    <w:p w14:paraId="7B5B0D17" w14:textId="77777777" w:rsidR="00DC112B" w:rsidRDefault="00DC112B" w:rsidP="00E30081">
      <w:pPr>
        <w:spacing w:line="288" w:lineRule="auto"/>
        <w:ind w:left="360"/>
        <w:jc w:val="both"/>
        <w:rPr>
          <w:rFonts w:ascii="Georgia" w:hAnsi="Georgia" w:cs="Arial"/>
          <w:sz w:val="23"/>
          <w:szCs w:val="23"/>
        </w:rPr>
      </w:pPr>
    </w:p>
    <w:p w14:paraId="266E86A9" w14:textId="77777777" w:rsidR="00DC112B" w:rsidRDefault="00DC112B" w:rsidP="00E30081">
      <w:pPr>
        <w:spacing w:line="288" w:lineRule="auto"/>
        <w:ind w:left="360"/>
        <w:jc w:val="both"/>
        <w:rPr>
          <w:rFonts w:ascii="Georgia" w:hAnsi="Georgia" w:cs="Arial"/>
          <w:sz w:val="23"/>
          <w:szCs w:val="23"/>
        </w:rPr>
      </w:pPr>
    </w:p>
    <w:p w14:paraId="61CD64AD" w14:textId="77777777" w:rsidR="00DC112B" w:rsidRDefault="00DC112B" w:rsidP="00E30081">
      <w:pPr>
        <w:spacing w:line="288" w:lineRule="auto"/>
        <w:ind w:left="360"/>
        <w:jc w:val="both"/>
        <w:rPr>
          <w:rFonts w:ascii="Georgia" w:hAnsi="Georgia" w:cs="Arial"/>
          <w:sz w:val="23"/>
          <w:szCs w:val="23"/>
        </w:rPr>
      </w:pPr>
    </w:p>
    <w:p w14:paraId="439319C8" w14:textId="77777777" w:rsidR="00DC112B" w:rsidRDefault="00DC112B" w:rsidP="00E30081">
      <w:pPr>
        <w:spacing w:line="288" w:lineRule="auto"/>
        <w:ind w:left="360"/>
        <w:jc w:val="both"/>
        <w:rPr>
          <w:rFonts w:ascii="Georgia" w:hAnsi="Georgia" w:cs="Arial"/>
          <w:sz w:val="23"/>
          <w:szCs w:val="23"/>
        </w:rPr>
      </w:pPr>
    </w:p>
    <w:p w14:paraId="22CB1073" w14:textId="77777777" w:rsidR="00DC112B" w:rsidRDefault="00DC112B" w:rsidP="00E30081">
      <w:pPr>
        <w:spacing w:line="288" w:lineRule="auto"/>
        <w:ind w:left="360"/>
        <w:jc w:val="both"/>
        <w:rPr>
          <w:rFonts w:ascii="Georgia" w:hAnsi="Georgia" w:cs="Arial"/>
          <w:sz w:val="23"/>
          <w:szCs w:val="23"/>
        </w:rPr>
      </w:pPr>
    </w:p>
    <w:p w14:paraId="1675C6D6" w14:textId="77777777" w:rsidR="00DC112B" w:rsidRDefault="00DC112B" w:rsidP="00E30081">
      <w:pPr>
        <w:spacing w:line="288" w:lineRule="auto"/>
        <w:ind w:left="360"/>
        <w:jc w:val="both"/>
        <w:rPr>
          <w:rFonts w:ascii="Georgia" w:hAnsi="Georgia" w:cs="Arial"/>
          <w:sz w:val="23"/>
          <w:szCs w:val="23"/>
        </w:rPr>
      </w:pPr>
    </w:p>
    <w:p w14:paraId="6EA203FF" w14:textId="77777777" w:rsidR="00DC112B" w:rsidRDefault="00DC112B" w:rsidP="00E30081">
      <w:pPr>
        <w:spacing w:line="288" w:lineRule="auto"/>
        <w:ind w:left="360"/>
        <w:jc w:val="both"/>
        <w:rPr>
          <w:rFonts w:ascii="Georgia" w:hAnsi="Georgia" w:cs="Arial"/>
          <w:sz w:val="23"/>
          <w:szCs w:val="23"/>
        </w:rPr>
      </w:pPr>
    </w:p>
    <w:p w14:paraId="4C0090D2" w14:textId="77777777" w:rsidR="00DC112B" w:rsidRDefault="00DC112B" w:rsidP="00E30081">
      <w:pPr>
        <w:spacing w:line="288" w:lineRule="auto"/>
        <w:ind w:left="360"/>
        <w:jc w:val="both"/>
        <w:rPr>
          <w:rFonts w:ascii="Georgia" w:hAnsi="Georgia" w:cs="Arial"/>
          <w:sz w:val="23"/>
          <w:szCs w:val="23"/>
        </w:rPr>
      </w:pPr>
    </w:p>
    <w:p w14:paraId="17F8EE34" w14:textId="77777777" w:rsidR="009A5783" w:rsidRDefault="009A5783" w:rsidP="00E30081">
      <w:pPr>
        <w:spacing w:line="288" w:lineRule="auto"/>
        <w:ind w:left="360"/>
        <w:jc w:val="both"/>
        <w:rPr>
          <w:rFonts w:ascii="Georgia" w:hAnsi="Georgia" w:cs="Arial"/>
          <w:sz w:val="23"/>
          <w:szCs w:val="23"/>
        </w:rPr>
      </w:pPr>
    </w:p>
    <w:p w14:paraId="28836AA8" w14:textId="77777777" w:rsidR="009A5783" w:rsidRDefault="009A5783" w:rsidP="00E30081">
      <w:pPr>
        <w:spacing w:line="288" w:lineRule="auto"/>
        <w:ind w:left="360"/>
        <w:jc w:val="both"/>
        <w:rPr>
          <w:rFonts w:ascii="Georgia" w:hAnsi="Georgia" w:cs="Arial"/>
          <w:sz w:val="23"/>
          <w:szCs w:val="23"/>
        </w:rPr>
      </w:pPr>
    </w:p>
    <w:p w14:paraId="4777016E" w14:textId="77777777" w:rsidR="00DC112B" w:rsidRPr="00200A84" w:rsidRDefault="00DC112B" w:rsidP="00DC112B">
      <w:pPr>
        <w:rPr>
          <w:sz w:val="22"/>
          <w:szCs w:val="22"/>
        </w:rPr>
      </w:pPr>
      <w:r w:rsidRPr="00200A84">
        <w:rPr>
          <w:sz w:val="22"/>
          <w:szCs w:val="22"/>
        </w:rPr>
        <w:t>IZJAVA 1</w:t>
      </w:r>
    </w:p>
    <w:p w14:paraId="3B7EA457" w14:textId="77777777" w:rsidR="00DC112B" w:rsidRPr="00200A84" w:rsidRDefault="00DC112B" w:rsidP="00DC112B">
      <w:pPr>
        <w:rPr>
          <w:sz w:val="22"/>
          <w:szCs w:val="22"/>
        </w:rPr>
      </w:pPr>
      <w:r w:rsidRPr="00200A84">
        <w:rPr>
          <w:sz w:val="22"/>
          <w:szCs w:val="22"/>
        </w:rPr>
        <w:t>Spodaj podpisani zakoniti zastopnik podjetja/upravičenec :___________________________</w:t>
      </w:r>
    </w:p>
    <w:p w14:paraId="04736D1C" w14:textId="77777777" w:rsidR="00DC112B" w:rsidRPr="00200A84" w:rsidRDefault="00DC112B" w:rsidP="00DC112B">
      <w:pPr>
        <w:rPr>
          <w:sz w:val="22"/>
          <w:szCs w:val="22"/>
        </w:rPr>
      </w:pPr>
    </w:p>
    <w:p w14:paraId="5B2D73EE" w14:textId="77777777" w:rsidR="00DC112B" w:rsidRPr="00200A84" w:rsidRDefault="00DC112B" w:rsidP="00DC112B">
      <w:pPr>
        <w:pStyle w:val="Odstavekseznama"/>
        <w:numPr>
          <w:ilvl w:val="0"/>
          <w:numId w:val="25"/>
        </w:numPr>
        <w:rPr>
          <w:b/>
          <w:bCs/>
        </w:rPr>
      </w:pPr>
      <w:r w:rsidRPr="00200A84">
        <w:rPr>
          <w:b/>
          <w:bCs/>
        </w:rPr>
        <w:t>Izjavljam:</w:t>
      </w:r>
    </w:p>
    <w:p w14:paraId="79C56A78" w14:textId="77777777" w:rsidR="00DC112B" w:rsidRPr="00200A84" w:rsidRDefault="00DC112B" w:rsidP="00DC112B">
      <w:pPr>
        <w:numPr>
          <w:ilvl w:val="0"/>
          <w:numId w:val="20"/>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259264D9" w14:textId="77777777" w:rsidR="00DC112B" w:rsidRPr="00200A84" w:rsidRDefault="00DC112B" w:rsidP="00DC112B">
      <w:pPr>
        <w:numPr>
          <w:ilvl w:val="0"/>
          <w:numId w:val="20"/>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7C3397FE" w14:textId="77777777" w:rsidR="00DC112B" w:rsidRPr="00200A84" w:rsidRDefault="00DC112B" w:rsidP="00DC112B">
      <w:pPr>
        <w:numPr>
          <w:ilvl w:val="0"/>
          <w:numId w:val="20"/>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625AF032" w14:textId="77777777" w:rsidR="00DC112B" w:rsidRPr="00200A84" w:rsidRDefault="00DC112B" w:rsidP="00DC112B">
      <w:pPr>
        <w:numPr>
          <w:ilvl w:val="0"/>
          <w:numId w:val="20"/>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55BD90FE" w14:textId="77777777" w:rsidR="00DC112B" w:rsidRPr="00200A84" w:rsidRDefault="00DC112B" w:rsidP="00DC112B">
      <w:pPr>
        <w:numPr>
          <w:ilvl w:val="0"/>
          <w:numId w:val="20"/>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64705084" w14:textId="77777777" w:rsidR="00DC112B" w:rsidRPr="00200A84" w:rsidRDefault="00DC112B" w:rsidP="00DC112B">
      <w:pPr>
        <w:numPr>
          <w:ilvl w:val="0"/>
          <w:numId w:val="20"/>
        </w:numPr>
        <w:jc w:val="both"/>
        <w:rPr>
          <w:sz w:val="22"/>
          <w:szCs w:val="22"/>
        </w:rPr>
      </w:pPr>
      <w:r w:rsidRPr="00200A84">
        <w:rPr>
          <w:sz w:val="22"/>
          <w:szCs w:val="22"/>
        </w:rPr>
        <w:t>da je lokacija naložbe na območju občine Kranjska Gora in da dejavnost opravljamo na območju občine Kranjska Gora;</w:t>
      </w:r>
    </w:p>
    <w:p w14:paraId="43CDB58A" w14:textId="77777777" w:rsidR="00DC112B" w:rsidRPr="00200A84" w:rsidRDefault="00DC112B" w:rsidP="00DC112B">
      <w:pPr>
        <w:pStyle w:val="Odstavekseznama"/>
        <w:numPr>
          <w:ilvl w:val="0"/>
          <w:numId w:val="21"/>
        </w:numPr>
        <w:jc w:val="both"/>
      </w:pPr>
      <w:r w:rsidRPr="00200A84">
        <w:t>da bo investicija v lasti vsaj dve leti po dokončani investiciji.</w:t>
      </w:r>
    </w:p>
    <w:p w14:paraId="45BA43F4" w14:textId="77777777" w:rsidR="00DC112B" w:rsidRPr="00200A84" w:rsidRDefault="00DC112B" w:rsidP="00DC112B">
      <w:pPr>
        <w:pStyle w:val="Odstavekseznama"/>
      </w:pPr>
    </w:p>
    <w:p w14:paraId="15CDB2CC" w14:textId="77777777" w:rsidR="00DC112B" w:rsidRDefault="00DC112B" w:rsidP="00DC112B">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0F50F6B5" w14:textId="77777777" w:rsidR="00DC112B" w:rsidRPr="00200A84" w:rsidRDefault="00DC112B" w:rsidP="00DC112B">
      <w:pPr>
        <w:pStyle w:val="Odstavekseznama"/>
      </w:pPr>
    </w:p>
    <w:p w14:paraId="301532E1" w14:textId="77777777" w:rsidR="00DC112B" w:rsidRPr="00200A84" w:rsidRDefault="00DC112B" w:rsidP="00DC112B">
      <w:pPr>
        <w:pStyle w:val="Odstavekseznama"/>
        <w:numPr>
          <w:ilvl w:val="0"/>
          <w:numId w:val="25"/>
        </w:numPr>
        <w:rPr>
          <w:b/>
          <w:bCs/>
        </w:rPr>
      </w:pPr>
      <w:r w:rsidRPr="00200A84">
        <w:rPr>
          <w:b/>
          <w:bCs/>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DC112B" w:rsidRPr="00200A84" w14:paraId="17E2DCCC" w14:textId="77777777" w:rsidTr="00371D2B">
        <w:trPr>
          <w:tblCellSpacing w:w="37" w:type="dxa"/>
        </w:trPr>
        <w:tc>
          <w:tcPr>
            <w:tcW w:w="8924" w:type="dxa"/>
            <w:tcMar>
              <w:top w:w="45" w:type="dxa"/>
              <w:left w:w="45" w:type="dxa"/>
              <w:bottom w:w="45" w:type="dxa"/>
              <w:right w:w="45" w:type="dxa"/>
            </w:tcMar>
            <w:vAlign w:val="center"/>
            <w:hideMark/>
          </w:tcPr>
          <w:p w14:paraId="384DB343" w14:textId="77777777" w:rsidR="00DC112B" w:rsidRPr="00200A84" w:rsidRDefault="00DC112B" w:rsidP="00DC112B">
            <w:pPr>
              <w:numPr>
                <w:ilvl w:val="0"/>
                <w:numId w:val="22"/>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53D2E36" w14:textId="77777777" w:rsidR="00DC112B" w:rsidRPr="00200A84" w:rsidRDefault="00DC112B" w:rsidP="00DC112B">
      <w:pPr>
        <w:jc w:val="center"/>
        <w:rPr>
          <w:sz w:val="22"/>
          <w:szCs w:val="22"/>
        </w:rPr>
      </w:pPr>
    </w:p>
    <w:p w14:paraId="4722BEFC" w14:textId="77777777" w:rsidR="00DC112B" w:rsidRDefault="00DC112B" w:rsidP="00DC112B">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7166661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2080663507"/>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1B059CA5" w14:textId="77777777" w:rsidR="00DC112B" w:rsidRPr="00200A84" w:rsidRDefault="00DC112B" w:rsidP="00DC112B">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DC112B" w:rsidRPr="00200A84" w14:paraId="381D014E" w14:textId="77777777" w:rsidTr="00371D2B">
        <w:trPr>
          <w:tblCellSpacing w:w="37" w:type="dxa"/>
        </w:trPr>
        <w:tc>
          <w:tcPr>
            <w:tcW w:w="8924" w:type="dxa"/>
            <w:tcMar>
              <w:top w:w="45" w:type="dxa"/>
              <w:left w:w="45" w:type="dxa"/>
              <w:bottom w:w="45" w:type="dxa"/>
              <w:right w:w="45" w:type="dxa"/>
            </w:tcMar>
            <w:vAlign w:val="center"/>
            <w:hideMark/>
          </w:tcPr>
          <w:p w14:paraId="41572A47" w14:textId="77777777" w:rsidR="00DC112B" w:rsidRPr="00200A84" w:rsidRDefault="00DC112B" w:rsidP="00371D2B">
            <w:pPr>
              <w:rPr>
                <w:b/>
                <w:bCs/>
                <w:sz w:val="22"/>
                <w:szCs w:val="22"/>
                <w:u w:val="single"/>
              </w:rPr>
            </w:pPr>
          </w:p>
          <w:p w14:paraId="47FDB272" w14:textId="77777777" w:rsidR="00DC112B" w:rsidRPr="00200A84" w:rsidRDefault="00DC112B" w:rsidP="00DC112B">
            <w:pPr>
              <w:pStyle w:val="Odstavekseznama"/>
              <w:numPr>
                <w:ilvl w:val="0"/>
                <w:numId w:val="25"/>
              </w:numPr>
              <w:rPr>
                <w:b/>
                <w:bCs/>
              </w:rPr>
            </w:pPr>
            <w:r w:rsidRPr="00200A84">
              <w:rPr>
                <w:b/>
                <w:bCs/>
              </w:rPr>
              <w:t>Izjavljam:</w:t>
            </w:r>
          </w:p>
          <w:p w14:paraId="6AB39248" w14:textId="77777777" w:rsidR="00DC112B" w:rsidRPr="00200A84" w:rsidRDefault="00DC112B" w:rsidP="00DC112B">
            <w:pPr>
              <w:numPr>
                <w:ilvl w:val="0"/>
                <w:numId w:val="23"/>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05FFD051" w14:textId="77777777" w:rsidR="00DC112B" w:rsidRPr="00200A84" w:rsidRDefault="00DC112B" w:rsidP="00DC112B">
            <w:pPr>
              <w:numPr>
                <w:ilvl w:val="0"/>
                <w:numId w:val="23"/>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41E76614" w14:textId="77777777" w:rsidR="00DC112B" w:rsidRPr="00200A84" w:rsidRDefault="00DC112B" w:rsidP="00DC112B">
            <w:pPr>
              <w:numPr>
                <w:ilvl w:val="0"/>
                <w:numId w:val="23"/>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6543DF03" w14:textId="77777777" w:rsidR="00DC112B" w:rsidRPr="00200A84" w:rsidRDefault="00DC112B" w:rsidP="00371D2B">
            <w:pPr>
              <w:ind w:left="720"/>
              <w:rPr>
                <w:sz w:val="22"/>
                <w:szCs w:val="22"/>
              </w:rPr>
            </w:pPr>
          </w:p>
          <w:p w14:paraId="77CF5672" w14:textId="1D8640E3" w:rsidR="00DC112B" w:rsidRDefault="00DC112B" w:rsidP="00371D2B">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6092312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19785051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683443E1" w14:textId="77777777" w:rsidR="00DC112B" w:rsidRPr="00200A84" w:rsidRDefault="00DC112B" w:rsidP="00371D2B">
            <w:pPr>
              <w:jc w:val="center"/>
              <w:rPr>
                <w:sz w:val="22"/>
                <w:szCs w:val="22"/>
              </w:rPr>
            </w:pPr>
          </w:p>
        </w:tc>
      </w:tr>
    </w:tbl>
    <w:p w14:paraId="4BC7DCC2" w14:textId="77777777" w:rsidR="00DC112B" w:rsidRPr="00200A84" w:rsidRDefault="00DC112B" w:rsidP="00DC112B">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4D6CECFF" w14:textId="77777777" w:rsidR="00DC112B" w:rsidRPr="00200A84" w:rsidRDefault="00DC112B" w:rsidP="00DC112B">
      <w:pPr>
        <w:ind w:left="360"/>
        <w:jc w:val="both"/>
        <w:rPr>
          <w:sz w:val="22"/>
          <w:szCs w:val="22"/>
        </w:rPr>
      </w:pPr>
    </w:p>
    <w:p w14:paraId="66CCC967" w14:textId="77777777" w:rsidR="00DC112B" w:rsidRPr="00200A84" w:rsidRDefault="00DC112B" w:rsidP="00DC112B">
      <w:pPr>
        <w:numPr>
          <w:ilvl w:val="0"/>
          <w:numId w:val="10"/>
        </w:numPr>
        <w:jc w:val="both"/>
        <w:rPr>
          <w:sz w:val="22"/>
          <w:szCs w:val="22"/>
        </w:rPr>
      </w:pPr>
      <w:r w:rsidRPr="00200A84">
        <w:rPr>
          <w:sz w:val="22"/>
          <w:szCs w:val="22"/>
        </w:rPr>
        <w:lastRenderedPageBreak/>
        <w:t>datum ______________________ znesek _____________________________________</w:t>
      </w:r>
    </w:p>
    <w:p w14:paraId="59575B4B" w14:textId="77777777" w:rsidR="00DC112B" w:rsidRPr="00200A84" w:rsidRDefault="00DC112B" w:rsidP="00DC112B">
      <w:pPr>
        <w:numPr>
          <w:ilvl w:val="0"/>
          <w:numId w:val="10"/>
        </w:numPr>
        <w:jc w:val="both"/>
        <w:rPr>
          <w:sz w:val="22"/>
          <w:szCs w:val="22"/>
        </w:rPr>
      </w:pPr>
      <w:r w:rsidRPr="00200A84">
        <w:rPr>
          <w:sz w:val="22"/>
          <w:szCs w:val="22"/>
        </w:rPr>
        <w:t>datum ______________________ znesek _____________________________________</w:t>
      </w:r>
    </w:p>
    <w:p w14:paraId="07563526" w14:textId="77777777" w:rsidR="00DC112B" w:rsidRPr="00200A84" w:rsidRDefault="00DC112B" w:rsidP="00DC112B">
      <w:pPr>
        <w:numPr>
          <w:ilvl w:val="0"/>
          <w:numId w:val="10"/>
        </w:numPr>
        <w:jc w:val="both"/>
        <w:rPr>
          <w:sz w:val="22"/>
          <w:szCs w:val="22"/>
        </w:rPr>
      </w:pPr>
      <w:r w:rsidRPr="00200A84">
        <w:rPr>
          <w:sz w:val="22"/>
          <w:szCs w:val="22"/>
        </w:rPr>
        <w:t>datum ______________________ znesek _____________________________________</w:t>
      </w:r>
    </w:p>
    <w:p w14:paraId="1141B1AC" w14:textId="77777777" w:rsidR="00DC112B" w:rsidRPr="00200A84" w:rsidRDefault="00DC112B" w:rsidP="00DC112B">
      <w:pPr>
        <w:numPr>
          <w:ilvl w:val="0"/>
          <w:numId w:val="10"/>
        </w:numPr>
        <w:jc w:val="both"/>
        <w:rPr>
          <w:sz w:val="22"/>
          <w:szCs w:val="22"/>
        </w:rPr>
      </w:pPr>
      <w:r w:rsidRPr="00200A84">
        <w:rPr>
          <w:sz w:val="22"/>
          <w:szCs w:val="22"/>
        </w:rPr>
        <w:t>datum ______________________ znesek _____________________________________</w:t>
      </w:r>
    </w:p>
    <w:p w14:paraId="2049D62C" w14:textId="77777777" w:rsidR="00DC112B" w:rsidRPr="00200A84" w:rsidRDefault="00DC112B" w:rsidP="00DC112B">
      <w:pPr>
        <w:numPr>
          <w:ilvl w:val="0"/>
          <w:numId w:val="10"/>
        </w:numPr>
        <w:jc w:val="both"/>
        <w:rPr>
          <w:sz w:val="22"/>
          <w:szCs w:val="22"/>
        </w:rPr>
      </w:pPr>
      <w:r w:rsidRPr="00200A84">
        <w:rPr>
          <w:sz w:val="22"/>
          <w:szCs w:val="22"/>
        </w:rPr>
        <w:t>datum ______________________ znesek _____________________________________</w:t>
      </w:r>
    </w:p>
    <w:p w14:paraId="4BAA22C9" w14:textId="77777777" w:rsidR="00DC112B" w:rsidRPr="00200A84" w:rsidRDefault="00DC112B" w:rsidP="00DC112B">
      <w:pPr>
        <w:ind w:left="360"/>
        <w:jc w:val="both"/>
        <w:rPr>
          <w:sz w:val="22"/>
          <w:szCs w:val="22"/>
        </w:rPr>
      </w:pPr>
    </w:p>
    <w:p w14:paraId="590559D3" w14:textId="77777777" w:rsidR="00DC112B" w:rsidRPr="00200A84" w:rsidRDefault="00DC112B" w:rsidP="00DC112B">
      <w:pPr>
        <w:ind w:left="360"/>
        <w:jc w:val="both"/>
        <w:rPr>
          <w:sz w:val="22"/>
          <w:szCs w:val="22"/>
        </w:rPr>
      </w:pPr>
    </w:p>
    <w:p w14:paraId="3D53E791" w14:textId="77777777" w:rsidR="00DC112B" w:rsidRPr="00200A84" w:rsidRDefault="00DC112B" w:rsidP="00DC112B">
      <w:pPr>
        <w:ind w:left="360"/>
        <w:jc w:val="both"/>
        <w:rPr>
          <w:sz w:val="22"/>
          <w:szCs w:val="22"/>
        </w:rPr>
      </w:pPr>
      <w:r w:rsidRPr="00200A84">
        <w:rPr>
          <w:sz w:val="22"/>
          <w:szCs w:val="22"/>
        </w:rPr>
        <w:t>Opredelitev drugih že prejetih (ali zaprošenih) pomoči po dajalcih, zneskih ter vrsti pomoči:</w:t>
      </w:r>
    </w:p>
    <w:p w14:paraId="56E77F70" w14:textId="77777777" w:rsidR="00DC112B" w:rsidRPr="00200A84" w:rsidRDefault="00DC112B" w:rsidP="00DC112B">
      <w:pPr>
        <w:ind w:left="1080"/>
        <w:jc w:val="both"/>
        <w:rPr>
          <w:sz w:val="22"/>
          <w:szCs w:val="22"/>
        </w:rPr>
      </w:pPr>
    </w:p>
    <w:p w14:paraId="0A10DCC2" w14:textId="77777777" w:rsidR="00DC112B" w:rsidRPr="00200A84" w:rsidRDefault="00DC112B" w:rsidP="00DC112B">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43F1B5A0" w14:textId="77777777" w:rsidR="00DC112B" w:rsidRPr="00200A84" w:rsidRDefault="00DC112B" w:rsidP="00DC112B">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AD188FA" w14:textId="77777777" w:rsidR="00DC112B" w:rsidRPr="00200A84" w:rsidRDefault="00DC112B" w:rsidP="00DC112B">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4380AE18" w14:textId="77777777" w:rsidR="00DC112B" w:rsidRPr="00200A84" w:rsidRDefault="00DC112B" w:rsidP="00DC112B">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3AA3AF4D" w14:textId="77777777" w:rsidR="00DC112B" w:rsidRPr="00200A84" w:rsidRDefault="00DC112B" w:rsidP="00DC112B">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3488FBFC" w14:textId="77777777" w:rsidR="00DC112B" w:rsidRPr="00200A84" w:rsidRDefault="00DC112B" w:rsidP="00DC112B">
      <w:pPr>
        <w:jc w:val="both"/>
        <w:rPr>
          <w:sz w:val="22"/>
          <w:szCs w:val="22"/>
        </w:rPr>
      </w:pPr>
    </w:p>
    <w:p w14:paraId="0637B251" w14:textId="77777777" w:rsidR="00DC112B" w:rsidRPr="00200A84" w:rsidRDefault="00DC112B" w:rsidP="00DC112B">
      <w:pPr>
        <w:pStyle w:val="Odstavekseznama"/>
        <w:numPr>
          <w:ilvl w:val="0"/>
          <w:numId w:val="25"/>
        </w:numPr>
        <w:rPr>
          <w:b/>
          <w:bCs/>
        </w:rPr>
      </w:pPr>
      <w:r w:rsidRPr="00200A84">
        <w:rPr>
          <w:b/>
          <w:bCs/>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DC112B" w:rsidRPr="00200A84" w14:paraId="2ACD8AF9" w14:textId="77777777" w:rsidTr="00371D2B">
        <w:trPr>
          <w:tblCellSpacing w:w="37" w:type="dxa"/>
        </w:trPr>
        <w:tc>
          <w:tcPr>
            <w:tcW w:w="8924" w:type="dxa"/>
            <w:tcMar>
              <w:top w:w="45" w:type="dxa"/>
              <w:left w:w="45" w:type="dxa"/>
              <w:bottom w:w="45" w:type="dxa"/>
              <w:right w:w="45" w:type="dxa"/>
            </w:tcMar>
            <w:vAlign w:val="center"/>
            <w:hideMark/>
          </w:tcPr>
          <w:p w14:paraId="21C070A5" w14:textId="77777777" w:rsidR="00DC112B" w:rsidRPr="00200A84" w:rsidRDefault="00DC112B" w:rsidP="00DC112B">
            <w:pPr>
              <w:pStyle w:val="Odstavekseznama"/>
              <w:numPr>
                <w:ilvl w:val="0"/>
                <w:numId w:val="21"/>
              </w:numPr>
              <w:spacing w:after="0" w:line="240" w:lineRule="auto"/>
              <w:jc w:val="both"/>
            </w:pPr>
            <w:r w:rsidRPr="00200A84">
              <w:t>prijavitelj je povezan v enotno podjetje skladno s 5. členom Pravilnika o dodeljevanju pomoči za spodbujanje trajnostnega razvoja gospodarstva v Občini Kranjska Gora.</w:t>
            </w:r>
          </w:p>
          <w:p w14:paraId="6EAE2BA7" w14:textId="77777777" w:rsidR="00DC112B" w:rsidRPr="00200A84" w:rsidRDefault="00DC112B" w:rsidP="00371D2B">
            <w:pPr>
              <w:pStyle w:val="Odstavekseznama"/>
              <w:jc w:val="both"/>
            </w:pPr>
          </w:p>
        </w:tc>
      </w:tr>
    </w:tbl>
    <w:p w14:paraId="2A593C1D" w14:textId="49E7173A" w:rsidR="00DC112B" w:rsidRDefault="00DC112B" w:rsidP="00DC112B">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sz w:val="22"/>
            <w:szCs w:val="22"/>
          </w:rPr>
          <w:id w:val="-2052460435"/>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DA</w:t>
      </w:r>
      <w:r>
        <w:rPr>
          <w:sz w:val="22"/>
          <w:szCs w:val="22"/>
        </w:rPr>
        <w:tab/>
      </w:r>
      <w:r>
        <w:rPr>
          <w:sz w:val="22"/>
          <w:szCs w:val="22"/>
        </w:rPr>
        <w:tab/>
      </w:r>
      <w:sdt>
        <w:sdtPr>
          <w:rPr>
            <w:rFonts w:ascii="Georgia" w:hAnsi="Georgia" w:cs="Arial"/>
            <w:sz w:val="23"/>
            <w:szCs w:val="23"/>
          </w:rPr>
          <w:id w:val="80328651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3C63ED37" w14:textId="77777777" w:rsidR="00DC112B" w:rsidRPr="00200A84" w:rsidRDefault="00DC112B" w:rsidP="00DC112B">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DC112B" w:rsidRPr="00200A84" w14:paraId="36831A4E" w14:textId="77777777" w:rsidTr="00371D2B">
        <w:trPr>
          <w:tblCellSpacing w:w="37" w:type="dxa"/>
        </w:trPr>
        <w:tc>
          <w:tcPr>
            <w:tcW w:w="8924" w:type="dxa"/>
            <w:tcMar>
              <w:top w:w="45" w:type="dxa"/>
              <w:left w:w="45" w:type="dxa"/>
              <w:bottom w:w="45" w:type="dxa"/>
              <w:right w:w="45" w:type="dxa"/>
            </w:tcMar>
            <w:vAlign w:val="center"/>
            <w:hideMark/>
          </w:tcPr>
          <w:p w14:paraId="60903829" w14:textId="77777777" w:rsidR="00DC112B" w:rsidRPr="00200A84" w:rsidRDefault="00DC112B" w:rsidP="00DC112B">
            <w:pPr>
              <w:pStyle w:val="Odstavekseznama"/>
              <w:numPr>
                <w:ilvl w:val="0"/>
                <w:numId w:val="25"/>
              </w:numPr>
              <w:rPr>
                <w:b/>
                <w:bCs/>
              </w:rPr>
            </w:pPr>
            <w:r w:rsidRPr="00200A84">
              <w:rPr>
                <w:b/>
                <w:bCs/>
              </w:rPr>
              <w:t>Prijavitelj izjavljam, da sem:</w:t>
            </w:r>
          </w:p>
          <w:p w14:paraId="17C76D4A" w14:textId="77777777" w:rsidR="00DC112B" w:rsidRPr="00200A84" w:rsidRDefault="00DC112B" w:rsidP="00DC112B">
            <w:pPr>
              <w:numPr>
                <w:ilvl w:val="0"/>
                <w:numId w:val="24"/>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58B8750A" w14:textId="77777777" w:rsidR="00DC112B" w:rsidRPr="00200A84" w:rsidRDefault="00DC112B" w:rsidP="00DC112B">
            <w:pPr>
              <w:numPr>
                <w:ilvl w:val="0"/>
                <w:numId w:val="24"/>
              </w:numPr>
              <w:jc w:val="both"/>
              <w:rPr>
                <w:sz w:val="22"/>
                <w:szCs w:val="22"/>
              </w:rPr>
            </w:pPr>
            <w:r w:rsidRPr="00200A84">
              <w:rPr>
                <w:sz w:val="22"/>
                <w:szCs w:val="22"/>
              </w:rPr>
              <w:t>bom v primeru poziva komisiji predložil pridobljena dovoljenja oz. soglasja, v kolikor sem kot investicijo prijavljal gradnjo objekta.</w:t>
            </w:r>
          </w:p>
          <w:p w14:paraId="376EF393" w14:textId="77777777" w:rsidR="00DC112B" w:rsidRPr="00200A84" w:rsidRDefault="00DC112B" w:rsidP="00371D2B">
            <w:pPr>
              <w:ind w:left="720"/>
              <w:jc w:val="both"/>
              <w:rPr>
                <w:sz w:val="22"/>
                <w:szCs w:val="22"/>
              </w:rPr>
            </w:pPr>
          </w:p>
        </w:tc>
      </w:tr>
    </w:tbl>
    <w:p w14:paraId="5E94FC40" w14:textId="007D6B41" w:rsidR="00DC112B" w:rsidRDefault="00DC112B" w:rsidP="00DC112B">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87692767"/>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48897230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149DFBE5" w14:textId="77777777" w:rsidR="00DC112B" w:rsidRPr="00200A84" w:rsidRDefault="00DC112B" w:rsidP="00DC112B">
      <w:pPr>
        <w:jc w:val="both"/>
        <w:rPr>
          <w:sz w:val="22"/>
          <w:szCs w:val="22"/>
        </w:rPr>
      </w:pPr>
    </w:p>
    <w:p w14:paraId="0BD52F1A" w14:textId="77777777" w:rsidR="00DC112B" w:rsidRPr="00200A84" w:rsidRDefault="00DC112B" w:rsidP="00DC112B">
      <w:pPr>
        <w:ind w:left="360"/>
        <w:jc w:val="both"/>
        <w:rPr>
          <w:sz w:val="22"/>
          <w:szCs w:val="22"/>
        </w:rPr>
      </w:pPr>
    </w:p>
    <w:p w14:paraId="0C7CA0AF" w14:textId="77777777" w:rsidR="00DC112B" w:rsidRPr="00200A84" w:rsidRDefault="00DC112B" w:rsidP="00DC112B">
      <w:pPr>
        <w:ind w:left="360"/>
        <w:jc w:val="both"/>
        <w:rPr>
          <w:sz w:val="22"/>
          <w:szCs w:val="22"/>
        </w:rPr>
      </w:pPr>
      <w:r w:rsidRPr="00200A84">
        <w:rPr>
          <w:sz w:val="22"/>
          <w:szCs w:val="22"/>
        </w:rPr>
        <w:t>Za navedene izjave kazensko in materialno odgovarjamo.</w:t>
      </w:r>
    </w:p>
    <w:p w14:paraId="242D21CF" w14:textId="77777777" w:rsidR="00DC112B" w:rsidRPr="00200A84" w:rsidRDefault="00DC112B" w:rsidP="00DC112B">
      <w:pPr>
        <w:ind w:left="360"/>
        <w:jc w:val="both"/>
        <w:rPr>
          <w:sz w:val="22"/>
          <w:szCs w:val="22"/>
        </w:rPr>
      </w:pPr>
    </w:p>
    <w:p w14:paraId="7276B992" w14:textId="77777777" w:rsidR="00DC112B" w:rsidRPr="00200A84" w:rsidRDefault="00DC112B" w:rsidP="00DC112B">
      <w:pPr>
        <w:ind w:left="360"/>
        <w:jc w:val="both"/>
        <w:rPr>
          <w:sz w:val="22"/>
          <w:szCs w:val="22"/>
        </w:rPr>
      </w:pPr>
    </w:p>
    <w:p w14:paraId="4FB9F8CB" w14:textId="77777777" w:rsidR="00DC112B" w:rsidRPr="00200A84" w:rsidRDefault="00DC112B" w:rsidP="00DC112B">
      <w:pPr>
        <w:ind w:left="360"/>
        <w:jc w:val="both"/>
        <w:rPr>
          <w:sz w:val="22"/>
          <w:szCs w:val="22"/>
        </w:rPr>
      </w:pPr>
      <w:r w:rsidRPr="00200A84">
        <w:rPr>
          <w:sz w:val="22"/>
          <w:szCs w:val="22"/>
        </w:rPr>
        <w:t>Zakoniti zastopnik podjetja/ upravičenec:                                                       Žig podjetja:</w:t>
      </w:r>
    </w:p>
    <w:p w14:paraId="2C8A6D2C" w14:textId="77777777" w:rsidR="00DC112B" w:rsidRPr="00200A84" w:rsidRDefault="00DC112B" w:rsidP="00DC112B">
      <w:pPr>
        <w:jc w:val="both"/>
        <w:rPr>
          <w:sz w:val="22"/>
          <w:szCs w:val="22"/>
        </w:rPr>
      </w:pPr>
    </w:p>
    <w:p w14:paraId="558AFA43" w14:textId="77777777" w:rsidR="00DC112B" w:rsidRPr="00200A84" w:rsidRDefault="00DC112B" w:rsidP="00DC112B">
      <w:pPr>
        <w:spacing w:line="288" w:lineRule="auto"/>
        <w:jc w:val="both"/>
        <w:rPr>
          <w:sz w:val="22"/>
          <w:szCs w:val="22"/>
        </w:rPr>
      </w:pPr>
    </w:p>
    <w:p w14:paraId="4FAFCEE8" w14:textId="77777777" w:rsidR="00DC112B" w:rsidRPr="00200A84" w:rsidRDefault="00DC112B" w:rsidP="00DC112B">
      <w:pPr>
        <w:spacing w:line="288" w:lineRule="auto"/>
        <w:jc w:val="both"/>
        <w:rPr>
          <w:sz w:val="22"/>
          <w:szCs w:val="22"/>
        </w:rPr>
      </w:pPr>
    </w:p>
    <w:p w14:paraId="26A169B5" w14:textId="77777777" w:rsidR="00DC112B" w:rsidRDefault="00DC112B" w:rsidP="00DC112B">
      <w:pPr>
        <w:spacing w:line="288" w:lineRule="auto"/>
        <w:jc w:val="both"/>
        <w:rPr>
          <w:sz w:val="22"/>
          <w:szCs w:val="22"/>
        </w:rPr>
      </w:pPr>
    </w:p>
    <w:p w14:paraId="19610CEA" w14:textId="77777777" w:rsidR="00DC112B" w:rsidRDefault="00DC112B" w:rsidP="00DC112B">
      <w:pPr>
        <w:spacing w:line="288" w:lineRule="auto"/>
        <w:jc w:val="both"/>
        <w:rPr>
          <w:sz w:val="22"/>
          <w:szCs w:val="22"/>
        </w:rPr>
      </w:pPr>
    </w:p>
    <w:p w14:paraId="3B391D6A" w14:textId="77777777" w:rsidR="00DC112B" w:rsidRDefault="00DC112B" w:rsidP="00DC112B">
      <w:pPr>
        <w:spacing w:line="288" w:lineRule="auto"/>
        <w:jc w:val="both"/>
        <w:rPr>
          <w:sz w:val="22"/>
          <w:szCs w:val="22"/>
        </w:rPr>
      </w:pPr>
    </w:p>
    <w:p w14:paraId="192A2C06" w14:textId="77777777" w:rsidR="00DC112B" w:rsidRDefault="00DC112B" w:rsidP="00DC112B">
      <w:pPr>
        <w:spacing w:line="288" w:lineRule="auto"/>
        <w:jc w:val="both"/>
        <w:rPr>
          <w:sz w:val="22"/>
          <w:szCs w:val="22"/>
        </w:rPr>
      </w:pPr>
    </w:p>
    <w:p w14:paraId="01E7A4B8" w14:textId="77777777" w:rsidR="00DC112B" w:rsidRDefault="00DC112B" w:rsidP="00DC112B">
      <w:pPr>
        <w:spacing w:line="288" w:lineRule="auto"/>
        <w:jc w:val="both"/>
        <w:rPr>
          <w:sz w:val="22"/>
          <w:szCs w:val="22"/>
        </w:rPr>
      </w:pPr>
    </w:p>
    <w:p w14:paraId="2EA6E5B6" w14:textId="77777777" w:rsidR="00DC112B" w:rsidRDefault="00DC112B" w:rsidP="00DC112B">
      <w:pPr>
        <w:spacing w:line="288" w:lineRule="auto"/>
        <w:jc w:val="both"/>
        <w:rPr>
          <w:sz w:val="22"/>
          <w:szCs w:val="22"/>
        </w:rPr>
      </w:pPr>
    </w:p>
    <w:p w14:paraId="53C739CE" w14:textId="77777777" w:rsidR="00DC112B" w:rsidRDefault="00DC112B" w:rsidP="00DC112B">
      <w:pPr>
        <w:spacing w:line="288" w:lineRule="auto"/>
        <w:jc w:val="both"/>
        <w:rPr>
          <w:sz w:val="22"/>
          <w:szCs w:val="22"/>
        </w:rPr>
      </w:pPr>
    </w:p>
    <w:p w14:paraId="1D0177A5" w14:textId="77777777" w:rsidR="00DC112B" w:rsidRDefault="00DC112B" w:rsidP="00DC112B">
      <w:pPr>
        <w:spacing w:line="288" w:lineRule="auto"/>
        <w:jc w:val="both"/>
        <w:rPr>
          <w:sz w:val="22"/>
          <w:szCs w:val="22"/>
        </w:rPr>
      </w:pPr>
    </w:p>
    <w:p w14:paraId="5C57A651" w14:textId="77777777" w:rsidR="00DC112B" w:rsidRDefault="00DC112B" w:rsidP="00DC112B">
      <w:pPr>
        <w:spacing w:line="288" w:lineRule="auto"/>
        <w:jc w:val="both"/>
        <w:rPr>
          <w:sz w:val="22"/>
          <w:szCs w:val="22"/>
        </w:rPr>
      </w:pPr>
    </w:p>
    <w:p w14:paraId="2994662A" w14:textId="77777777" w:rsidR="00DC112B" w:rsidRDefault="00DC112B" w:rsidP="00DC112B">
      <w:pPr>
        <w:spacing w:line="288" w:lineRule="auto"/>
        <w:jc w:val="both"/>
        <w:rPr>
          <w:sz w:val="22"/>
          <w:szCs w:val="22"/>
        </w:rPr>
      </w:pPr>
    </w:p>
    <w:p w14:paraId="3D2032F3" w14:textId="77777777" w:rsidR="00DC112B" w:rsidRDefault="00DC112B" w:rsidP="00DC112B">
      <w:pPr>
        <w:spacing w:line="288" w:lineRule="auto"/>
        <w:jc w:val="both"/>
        <w:rPr>
          <w:sz w:val="22"/>
          <w:szCs w:val="22"/>
        </w:rPr>
      </w:pPr>
    </w:p>
    <w:p w14:paraId="174F5804" w14:textId="77777777" w:rsidR="00DC112B" w:rsidRDefault="00DC112B" w:rsidP="00DC112B">
      <w:pPr>
        <w:spacing w:line="288" w:lineRule="auto"/>
        <w:jc w:val="both"/>
        <w:rPr>
          <w:sz w:val="22"/>
          <w:szCs w:val="22"/>
        </w:rPr>
      </w:pPr>
    </w:p>
    <w:p w14:paraId="59F04CB8" w14:textId="77777777" w:rsidR="00DC112B" w:rsidRDefault="00DC112B" w:rsidP="00DC112B">
      <w:pPr>
        <w:spacing w:line="288" w:lineRule="auto"/>
        <w:jc w:val="both"/>
        <w:rPr>
          <w:sz w:val="22"/>
          <w:szCs w:val="22"/>
        </w:rPr>
      </w:pPr>
    </w:p>
    <w:p w14:paraId="72BC22AE" w14:textId="77777777" w:rsidR="00DC112B" w:rsidRPr="00200A84" w:rsidRDefault="00DC112B" w:rsidP="00DC112B">
      <w:pPr>
        <w:spacing w:line="288" w:lineRule="auto"/>
        <w:jc w:val="both"/>
        <w:rPr>
          <w:sz w:val="22"/>
          <w:szCs w:val="22"/>
        </w:rPr>
      </w:pPr>
    </w:p>
    <w:p w14:paraId="368B665F" w14:textId="77777777" w:rsidR="00DC112B" w:rsidRPr="00200A84" w:rsidRDefault="00DC112B" w:rsidP="00DC112B">
      <w:pPr>
        <w:spacing w:line="288" w:lineRule="auto"/>
        <w:jc w:val="both"/>
        <w:rPr>
          <w:sz w:val="22"/>
          <w:szCs w:val="22"/>
        </w:rPr>
      </w:pPr>
    </w:p>
    <w:p w14:paraId="1CE3196A" w14:textId="77777777" w:rsidR="00DC112B" w:rsidRPr="00200A84" w:rsidRDefault="00DC112B" w:rsidP="00DC112B">
      <w:pPr>
        <w:rPr>
          <w:sz w:val="22"/>
          <w:szCs w:val="22"/>
        </w:rPr>
      </w:pPr>
      <w:r w:rsidRPr="00200A84">
        <w:rPr>
          <w:sz w:val="22"/>
          <w:szCs w:val="22"/>
        </w:rPr>
        <w:t xml:space="preserve">IZJAVA 2: </w:t>
      </w:r>
    </w:p>
    <w:p w14:paraId="4F52B540" w14:textId="77777777" w:rsidR="00DC112B" w:rsidRPr="00200A84" w:rsidRDefault="00DC112B" w:rsidP="00DC112B">
      <w:pPr>
        <w:rPr>
          <w:sz w:val="22"/>
          <w:szCs w:val="22"/>
        </w:rPr>
      </w:pPr>
    </w:p>
    <w:p w14:paraId="33002581" w14:textId="77777777" w:rsidR="00DC112B" w:rsidRPr="00200A84" w:rsidRDefault="00DC112B" w:rsidP="00DC112B">
      <w:pPr>
        <w:rPr>
          <w:sz w:val="22"/>
          <w:szCs w:val="22"/>
        </w:rPr>
      </w:pPr>
      <w:r w:rsidRPr="00200A84">
        <w:rPr>
          <w:sz w:val="22"/>
          <w:szCs w:val="22"/>
        </w:rPr>
        <w:t>Spodaj podpisani zakoniti zastopnik podjetja/upravičenec: ___________________________</w:t>
      </w:r>
    </w:p>
    <w:p w14:paraId="27AB83C2" w14:textId="77777777" w:rsidR="00DC112B" w:rsidRPr="00200A84" w:rsidRDefault="00DC112B" w:rsidP="00DC112B">
      <w:pPr>
        <w:ind w:left="360"/>
        <w:jc w:val="both"/>
        <w:rPr>
          <w:sz w:val="22"/>
          <w:szCs w:val="22"/>
          <w:highlight w:val="yellow"/>
        </w:rPr>
      </w:pPr>
    </w:p>
    <w:p w14:paraId="79EA5E4C" w14:textId="77777777" w:rsidR="00DC112B" w:rsidRPr="00200A84" w:rsidRDefault="00DC112B" w:rsidP="00DC112B">
      <w:pPr>
        <w:rPr>
          <w:sz w:val="22"/>
          <w:szCs w:val="22"/>
        </w:rPr>
      </w:pPr>
    </w:p>
    <w:p w14:paraId="2F308BFC" w14:textId="77777777" w:rsidR="00DC112B" w:rsidRPr="00200A84" w:rsidRDefault="00DC112B" w:rsidP="00DC112B">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DC112B" w:rsidRPr="00200A84" w14:paraId="088BE272" w14:textId="77777777" w:rsidTr="00371D2B">
        <w:trPr>
          <w:tblCellSpacing w:w="37" w:type="dxa"/>
        </w:trPr>
        <w:tc>
          <w:tcPr>
            <w:tcW w:w="8924" w:type="dxa"/>
            <w:tcMar>
              <w:top w:w="45" w:type="dxa"/>
              <w:left w:w="45" w:type="dxa"/>
              <w:bottom w:w="45" w:type="dxa"/>
              <w:right w:w="45" w:type="dxa"/>
            </w:tcMar>
            <w:vAlign w:val="center"/>
            <w:hideMark/>
          </w:tcPr>
          <w:p w14:paraId="74771E7B" w14:textId="77777777" w:rsidR="00DC112B" w:rsidRPr="00200A84" w:rsidRDefault="00DC112B" w:rsidP="00371D2B">
            <w:pPr>
              <w:jc w:val="both"/>
              <w:rPr>
                <w:sz w:val="22"/>
                <w:szCs w:val="22"/>
              </w:rPr>
            </w:pPr>
            <w:r w:rsidRPr="00200A84">
              <w:rPr>
                <w:b/>
                <w:bCs/>
                <w:sz w:val="22"/>
                <w:szCs w:val="22"/>
              </w:rPr>
              <w:t>SOGLASJE O UPORABI OSEBNIH PODATKOV</w:t>
            </w:r>
          </w:p>
          <w:p w14:paraId="18D95005" w14:textId="77777777" w:rsidR="00DC112B" w:rsidRPr="00200A84" w:rsidRDefault="00DC112B" w:rsidP="00371D2B">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63DF82B1" w14:textId="77777777" w:rsidR="00DC112B" w:rsidRPr="00200A84" w:rsidRDefault="00DC112B" w:rsidP="00371D2B">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10A5A6F5" w14:textId="77777777" w:rsidR="00DC112B" w:rsidRPr="00200A84" w:rsidRDefault="00DC112B" w:rsidP="00371D2B">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3E02B2A3" w14:textId="77777777" w:rsidR="00DC112B" w:rsidRPr="00200A84" w:rsidRDefault="00DC112B" w:rsidP="00371D2B">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10" w:history="1">
              <w:r w:rsidRPr="00200A84">
                <w:rPr>
                  <w:rStyle w:val="Hiperpovezava"/>
                  <w:sz w:val="22"/>
                  <w:szCs w:val="22"/>
                </w:rPr>
                <w:t>obcina@kranjska-gora.si</w:t>
              </w:r>
            </w:hyperlink>
            <w:r w:rsidRPr="00200A84">
              <w:rPr>
                <w:sz w:val="22"/>
                <w:szCs w:val="22"/>
              </w:rPr>
              <w:t xml:space="preserve"> .</w:t>
            </w:r>
          </w:p>
        </w:tc>
      </w:tr>
    </w:tbl>
    <w:p w14:paraId="797AF0F9" w14:textId="77777777" w:rsidR="00DC112B" w:rsidRPr="00200A84" w:rsidRDefault="00DC112B" w:rsidP="00DC112B">
      <w:pPr>
        <w:ind w:left="360"/>
        <w:jc w:val="both"/>
        <w:rPr>
          <w:sz w:val="22"/>
          <w:szCs w:val="22"/>
        </w:rPr>
      </w:pPr>
    </w:p>
    <w:p w14:paraId="7C7B7E2F" w14:textId="77777777" w:rsidR="00DC112B" w:rsidRPr="00200A84" w:rsidRDefault="00DC112B" w:rsidP="00DC112B">
      <w:pPr>
        <w:ind w:left="360"/>
        <w:jc w:val="both"/>
        <w:rPr>
          <w:sz w:val="22"/>
          <w:szCs w:val="22"/>
        </w:rPr>
      </w:pPr>
    </w:p>
    <w:p w14:paraId="28A4C97C" w14:textId="77777777" w:rsidR="00DC112B" w:rsidRPr="00200A84" w:rsidRDefault="00DC112B" w:rsidP="00DC112B">
      <w:pPr>
        <w:ind w:left="360"/>
        <w:jc w:val="both"/>
        <w:rPr>
          <w:sz w:val="22"/>
          <w:szCs w:val="22"/>
        </w:rPr>
      </w:pPr>
    </w:p>
    <w:p w14:paraId="54D26FFD" w14:textId="77777777" w:rsidR="00DC112B" w:rsidRPr="00200A84" w:rsidRDefault="00DC112B" w:rsidP="00DC112B">
      <w:pPr>
        <w:ind w:left="360"/>
        <w:jc w:val="both"/>
        <w:rPr>
          <w:sz w:val="22"/>
          <w:szCs w:val="22"/>
        </w:rPr>
      </w:pPr>
    </w:p>
    <w:p w14:paraId="281F23DD" w14:textId="77777777" w:rsidR="00DC112B" w:rsidRPr="00200A84" w:rsidRDefault="00DC112B" w:rsidP="00DC112B">
      <w:pPr>
        <w:ind w:left="360"/>
        <w:jc w:val="both"/>
        <w:rPr>
          <w:sz w:val="22"/>
          <w:szCs w:val="22"/>
        </w:rPr>
      </w:pPr>
    </w:p>
    <w:p w14:paraId="4DAF9ECA" w14:textId="77777777" w:rsidR="00DC112B" w:rsidRPr="00200A84" w:rsidRDefault="00DC112B" w:rsidP="00DC112B">
      <w:pPr>
        <w:ind w:left="360"/>
        <w:rPr>
          <w:sz w:val="22"/>
          <w:szCs w:val="22"/>
        </w:rPr>
      </w:pPr>
      <w:r w:rsidRPr="00200A84">
        <w:rPr>
          <w:sz w:val="22"/>
          <w:szCs w:val="22"/>
        </w:rPr>
        <w:t>Zakoniti zastopnik podjetja/ upravičenec:                                                       Žig podjetja:</w:t>
      </w:r>
    </w:p>
    <w:p w14:paraId="656B8C7D" w14:textId="77777777" w:rsidR="00DC112B" w:rsidRPr="00200A84" w:rsidRDefault="00DC112B" w:rsidP="00DC112B">
      <w:pPr>
        <w:ind w:left="360"/>
        <w:jc w:val="both"/>
        <w:rPr>
          <w:sz w:val="22"/>
          <w:szCs w:val="22"/>
        </w:rPr>
      </w:pPr>
    </w:p>
    <w:p w14:paraId="69F980D5" w14:textId="77777777" w:rsidR="00DC112B" w:rsidRPr="00200A84" w:rsidRDefault="00DC112B" w:rsidP="00DC112B">
      <w:pPr>
        <w:ind w:left="360"/>
        <w:jc w:val="both"/>
        <w:rPr>
          <w:sz w:val="22"/>
          <w:szCs w:val="22"/>
        </w:rPr>
      </w:pPr>
      <w:r w:rsidRPr="00200A84">
        <w:rPr>
          <w:sz w:val="22"/>
          <w:szCs w:val="22"/>
        </w:rPr>
        <w:t>________________</w:t>
      </w:r>
    </w:p>
    <w:p w14:paraId="07724344" w14:textId="77777777" w:rsidR="009A5783" w:rsidRDefault="009A5783" w:rsidP="00E30081">
      <w:pPr>
        <w:spacing w:line="288" w:lineRule="auto"/>
        <w:ind w:left="360"/>
        <w:jc w:val="both"/>
        <w:rPr>
          <w:rFonts w:ascii="Georgia" w:hAnsi="Georgia" w:cs="Arial"/>
          <w:sz w:val="23"/>
          <w:szCs w:val="23"/>
        </w:rPr>
      </w:pPr>
    </w:p>
    <w:p w14:paraId="084D9231" w14:textId="77777777" w:rsidR="009A5783" w:rsidRDefault="009A5783" w:rsidP="00E30081">
      <w:pPr>
        <w:spacing w:line="288" w:lineRule="auto"/>
        <w:ind w:left="360"/>
        <w:jc w:val="both"/>
        <w:rPr>
          <w:rFonts w:ascii="Georgia" w:hAnsi="Georgia" w:cs="Arial"/>
          <w:sz w:val="23"/>
          <w:szCs w:val="23"/>
        </w:rPr>
      </w:pPr>
    </w:p>
    <w:p w14:paraId="20884F6D" w14:textId="77777777" w:rsidR="009A5783" w:rsidRDefault="009A5783" w:rsidP="00E30081">
      <w:pPr>
        <w:spacing w:line="288" w:lineRule="auto"/>
        <w:ind w:left="360"/>
        <w:jc w:val="both"/>
        <w:rPr>
          <w:rFonts w:ascii="Georgia" w:hAnsi="Georgia" w:cs="Arial"/>
          <w:sz w:val="23"/>
          <w:szCs w:val="23"/>
        </w:rPr>
      </w:pPr>
    </w:p>
    <w:p w14:paraId="666FA6DA" w14:textId="77777777" w:rsidR="009A5783" w:rsidRDefault="009A5783" w:rsidP="00E30081">
      <w:pPr>
        <w:spacing w:line="288" w:lineRule="auto"/>
        <w:ind w:left="360"/>
        <w:jc w:val="both"/>
        <w:rPr>
          <w:rFonts w:ascii="Georgia" w:hAnsi="Georgia" w:cs="Arial"/>
          <w:sz w:val="23"/>
          <w:szCs w:val="23"/>
        </w:rPr>
      </w:pPr>
    </w:p>
    <w:p w14:paraId="738F5ACA" w14:textId="77777777" w:rsidR="009A5783" w:rsidRDefault="009A5783" w:rsidP="00E30081">
      <w:pPr>
        <w:spacing w:line="288" w:lineRule="auto"/>
        <w:ind w:left="360"/>
        <w:jc w:val="both"/>
        <w:rPr>
          <w:rFonts w:ascii="Georgia" w:hAnsi="Georgia" w:cs="Arial"/>
          <w:sz w:val="23"/>
          <w:szCs w:val="23"/>
        </w:rPr>
      </w:pPr>
    </w:p>
    <w:p w14:paraId="1BB77713" w14:textId="77777777" w:rsidR="009A5783" w:rsidRDefault="009A5783" w:rsidP="00E30081">
      <w:pPr>
        <w:spacing w:line="288" w:lineRule="auto"/>
        <w:ind w:left="360"/>
        <w:jc w:val="both"/>
        <w:rPr>
          <w:rFonts w:ascii="Georgia" w:hAnsi="Georgia" w:cs="Arial"/>
          <w:sz w:val="23"/>
          <w:szCs w:val="23"/>
        </w:rPr>
      </w:pPr>
    </w:p>
    <w:p w14:paraId="3E98B897" w14:textId="77777777" w:rsidR="009A5783" w:rsidRDefault="009A5783" w:rsidP="00E30081">
      <w:pPr>
        <w:spacing w:line="288" w:lineRule="auto"/>
        <w:ind w:left="360"/>
        <w:jc w:val="both"/>
        <w:rPr>
          <w:rFonts w:ascii="Georgia" w:hAnsi="Georgia" w:cs="Arial"/>
          <w:sz w:val="23"/>
          <w:szCs w:val="23"/>
        </w:rPr>
      </w:pPr>
    </w:p>
    <w:p w14:paraId="68772D61" w14:textId="77777777" w:rsidR="009A5783" w:rsidRDefault="009A5783" w:rsidP="00E30081">
      <w:pPr>
        <w:spacing w:line="288" w:lineRule="auto"/>
        <w:ind w:left="360"/>
        <w:jc w:val="both"/>
        <w:rPr>
          <w:rFonts w:ascii="Georgia" w:hAnsi="Georgia" w:cs="Arial"/>
          <w:sz w:val="23"/>
          <w:szCs w:val="23"/>
        </w:rPr>
      </w:pPr>
    </w:p>
    <w:p w14:paraId="1A85B12C" w14:textId="77777777" w:rsidR="009A5783" w:rsidRDefault="009A5783" w:rsidP="00E30081">
      <w:pPr>
        <w:spacing w:line="288" w:lineRule="auto"/>
        <w:ind w:left="360"/>
        <w:jc w:val="both"/>
        <w:rPr>
          <w:rFonts w:ascii="Georgia" w:hAnsi="Georgia" w:cs="Arial"/>
          <w:sz w:val="23"/>
          <w:szCs w:val="23"/>
        </w:rPr>
      </w:pPr>
    </w:p>
    <w:p w14:paraId="65210A71" w14:textId="77777777" w:rsidR="009A5783" w:rsidRDefault="009A5783" w:rsidP="00E30081">
      <w:pPr>
        <w:spacing w:line="288" w:lineRule="auto"/>
        <w:ind w:left="360"/>
        <w:jc w:val="both"/>
        <w:rPr>
          <w:rFonts w:ascii="Georgia" w:hAnsi="Georgia" w:cs="Arial"/>
          <w:sz w:val="23"/>
          <w:szCs w:val="23"/>
        </w:rPr>
      </w:pPr>
    </w:p>
    <w:p w14:paraId="239E8C02" w14:textId="77777777" w:rsidR="009A5783" w:rsidRDefault="009A5783" w:rsidP="00E30081">
      <w:pPr>
        <w:spacing w:line="288" w:lineRule="auto"/>
        <w:ind w:left="360"/>
        <w:jc w:val="both"/>
        <w:rPr>
          <w:rFonts w:ascii="Georgia" w:hAnsi="Georgia" w:cs="Arial"/>
          <w:sz w:val="23"/>
          <w:szCs w:val="23"/>
        </w:rPr>
      </w:pPr>
    </w:p>
    <w:p w14:paraId="59403F0C" w14:textId="77777777" w:rsidR="009A5783" w:rsidRDefault="009A5783" w:rsidP="00E30081">
      <w:pPr>
        <w:spacing w:line="288" w:lineRule="auto"/>
        <w:ind w:left="360"/>
        <w:jc w:val="both"/>
        <w:rPr>
          <w:rFonts w:ascii="Georgia" w:hAnsi="Georgia" w:cs="Arial"/>
          <w:sz w:val="23"/>
          <w:szCs w:val="23"/>
        </w:rPr>
      </w:pPr>
    </w:p>
    <w:p w14:paraId="21E7B9B5" w14:textId="77777777" w:rsidR="009A5783" w:rsidRDefault="009A5783" w:rsidP="00E30081">
      <w:pPr>
        <w:spacing w:line="288" w:lineRule="auto"/>
        <w:ind w:left="360"/>
        <w:jc w:val="both"/>
        <w:rPr>
          <w:rFonts w:ascii="Georgia" w:hAnsi="Georgia" w:cs="Arial"/>
          <w:sz w:val="23"/>
          <w:szCs w:val="23"/>
        </w:rPr>
      </w:pPr>
    </w:p>
    <w:p w14:paraId="46F6FE04" w14:textId="77777777" w:rsidR="00E30081" w:rsidRPr="00256B62"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7ECFB102"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Potrdilo FURS o plačilu davkov in drugih obveznih dajatev, ki ne sme biti starejše kot 15 dni, šteto od dneva oddaje vloge.</w:t>
      </w:r>
    </w:p>
    <w:p w14:paraId="00C68FE5"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Izpisek iz AJPES o registraciji podjetja ali s.p.</w:t>
      </w:r>
    </w:p>
    <w:p w14:paraId="5C8AE289"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Kopija računov, pogodb za vse navedene upravičene stroške. Računi se morajo glasiti na podjetje.</w:t>
      </w:r>
    </w:p>
    <w:p w14:paraId="3DCEA76F" w14:textId="30E20D9C" w:rsidR="009A5783" w:rsidRPr="009A5783" w:rsidRDefault="009A5783" w:rsidP="00113B9C">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 xml:space="preserve">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podjetje/upravičenec. </w:t>
      </w:r>
    </w:p>
    <w:p w14:paraId="3BFA1CF9"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Dokazilo o izvedeni investiciji (npr. fotografija, kopija projektne dokumentacije oz. elektronska verzija, kopija promocijskega materiala.)</w:t>
      </w:r>
    </w:p>
    <w:p w14:paraId="5DF5C110" w14:textId="77777777" w:rsidR="00E30081" w:rsidRPr="00256B62" w:rsidRDefault="00E30081" w:rsidP="00E30081">
      <w:pPr>
        <w:spacing w:line="288" w:lineRule="auto"/>
        <w:ind w:left="360"/>
        <w:jc w:val="both"/>
        <w:rPr>
          <w:rFonts w:ascii="Georgia" w:hAnsi="Georgia" w:cs="Arial"/>
          <w:sz w:val="23"/>
          <w:szCs w:val="23"/>
        </w:rPr>
      </w:pPr>
    </w:p>
    <w:p w14:paraId="37FC7C92" w14:textId="77777777" w:rsidR="00E30081" w:rsidRPr="00256B62" w:rsidRDefault="00E30081" w:rsidP="00E30081">
      <w:pPr>
        <w:spacing w:line="288" w:lineRule="auto"/>
        <w:ind w:left="360"/>
        <w:jc w:val="both"/>
        <w:rPr>
          <w:rFonts w:ascii="Georgia" w:hAnsi="Georgia" w:cs="Arial"/>
          <w:sz w:val="23"/>
          <w:szCs w:val="23"/>
        </w:rPr>
      </w:pPr>
    </w:p>
    <w:p w14:paraId="6C43CD3F" w14:textId="77777777" w:rsidR="00E30081" w:rsidRPr="00256B62" w:rsidRDefault="00E30081" w:rsidP="00E30081">
      <w:pPr>
        <w:spacing w:line="288" w:lineRule="auto"/>
        <w:ind w:left="360"/>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E30081" w:rsidRPr="00EB3C2F" w14:paraId="3B7EBDCD" w14:textId="77777777" w:rsidTr="00E30081">
        <w:tc>
          <w:tcPr>
            <w:tcW w:w="1908" w:type="dxa"/>
          </w:tcPr>
          <w:p w14:paraId="0025CC6C" w14:textId="77777777" w:rsidR="00E30081" w:rsidRPr="00EB3C2F" w:rsidRDefault="00E30081" w:rsidP="00E30081">
            <w:pPr>
              <w:spacing w:line="288" w:lineRule="auto"/>
              <w:rPr>
                <w:rFonts w:ascii="Georgia" w:hAnsi="Georgia" w:cs="Arial"/>
                <w:b/>
                <w:sz w:val="23"/>
                <w:szCs w:val="23"/>
              </w:rPr>
            </w:pPr>
            <w:r w:rsidRPr="00EB3C2F">
              <w:rPr>
                <w:rFonts w:ascii="Georgia" w:hAnsi="Georgia" w:cs="Arial"/>
                <w:b/>
                <w:sz w:val="23"/>
                <w:szCs w:val="23"/>
              </w:rPr>
              <w:t>Datum vloge</w:t>
            </w:r>
          </w:p>
        </w:tc>
        <w:tc>
          <w:tcPr>
            <w:tcW w:w="2520" w:type="dxa"/>
            <w:tcBorders>
              <w:bottom w:val="single" w:sz="4" w:space="0" w:color="auto"/>
            </w:tcBorders>
          </w:tcPr>
          <w:p w14:paraId="451FF951" w14:textId="77777777" w:rsidR="00E30081" w:rsidRPr="00EB3C2F" w:rsidRDefault="00E30081" w:rsidP="00E30081">
            <w:pPr>
              <w:spacing w:line="288" w:lineRule="auto"/>
              <w:rPr>
                <w:rFonts w:ascii="Georgia" w:hAnsi="Georgia" w:cs="Arial"/>
                <w:b/>
                <w:sz w:val="23"/>
                <w:szCs w:val="23"/>
              </w:rPr>
            </w:pPr>
          </w:p>
        </w:tc>
        <w:tc>
          <w:tcPr>
            <w:tcW w:w="2520" w:type="dxa"/>
          </w:tcPr>
          <w:p w14:paraId="76AC6719" w14:textId="77777777" w:rsidR="00E30081" w:rsidRPr="00EB3C2F" w:rsidRDefault="00E30081" w:rsidP="00E30081">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4EFC2E08" w14:textId="77777777" w:rsidR="00E30081" w:rsidRPr="00EB3C2F" w:rsidRDefault="00E30081" w:rsidP="00E30081">
            <w:pPr>
              <w:spacing w:line="288" w:lineRule="auto"/>
              <w:rPr>
                <w:rFonts w:ascii="Georgia" w:hAnsi="Georgia" w:cs="Arial"/>
                <w:b/>
                <w:sz w:val="23"/>
                <w:szCs w:val="23"/>
              </w:rPr>
            </w:pPr>
          </w:p>
        </w:tc>
      </w:tr>
    </w:tbl>
    <w:p w14:paraId="08443399" w14:textId="77777777" w:rsidR="00E30081" w:rsidRPr="00256B62" w:rsidRDefault="00E30081" w:rsidP="00E30081">
      <w:pPr>
        <w:spacing w:line="288" w:lineRule="auto"/>
        <w:jc w:val="both"/>
        <w:rPr>
          <w:rFonts w:ascii="Georgia" w:hAnsi="Georgia" w:cs="Arial"/>
          <w:sz w:val="23"/>
          <w:szCs w:val="23"/>
        </w:rPr>
      </w:pPr>
    </w:p>
    <w:p w14:paraId="3B7C2B0E" w14:textId="77777777" w:rsidR="00047C10" w:rsidRDefault="00047C10"/>
    <w:sectPr w:rsidR="00047C10" w:rsidSect="00E70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611145F"/>
    <w:multiLevelType w:val="hybridMultilevel"/>
    <w:tmpl w:val="0144EFF4"/>
    <w:lvl w:ilvl="0" w:tplc="7C44A36A">
      <w:start w:val="1"/>
      <w:numFmt w:val="decimal"/>
      <w:lvlText w:val="%1."/>
      <w:lvlJc w:val="left"/>
      <w:pPr>
        <w:tabs>
          <w:tab w:val="num" w:pos="720"/>
        </w:tabs>
        <w:ind w:left="720" w:hanging="360"/>
      </w:pPr>
      <w:rPr>
        <w:b/>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0"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17"/>
  </w:num>
  <w:num w:numId="2" w16cid:durableId="1115757038">
    <w:abstractNumId w:val="21"/>
  </w:num>
  <w:num w:numId="3" w16cid:durableId="1906917127">
    <w:abstractNumId w:val="7"/>
  </w:num>
  <w:num w:numId="4" w16cid:durableId="547111958">
    <w:abstractNumId w:val="8"/>
  </w:num>
  <w:num w:numId="5" w16cid:durableId="1153369970">
    <w:abstractNumId w:val="19"/>
  </w:num>
  <w:num w:numId="6" w16cid:durableId="1326936476">
    <w:abstractNumId w:val="0"/>
  </w:num>
  <w:num w:numId="7" w16cid:durableId="1110710795">
    <w:abstractNumId w:val="15"/>
  </w:num>
  <w:num w:numId="8" w16cid:durableId="1003161997">
    <w:abstractNumId w:val="11"/>
  </w:num>
  <w:num w:numId="9" w16cid:durableId="404647379">
    <w:abstractNumId w:val="16"/>
  </w:num>
  <w:num w:numId="10" w16cid:durableId="1942880507">
    <w:abstractNumId w:val="5"/>
  </w:num>
  <w:num w:numId="11" w16cid:durableId="1277955028">
    <w:abstractNumId w:val="3"/>
  </w:num>
  <w:num w:numId="12" w16cid:durableId="25105918">
    <w:abstractNumId w:val="2"/>
  </w:num>
  <w:num w:numId="13" w16cid:durableId="1817255340">
    <w:abstractNumId w:val="22"/>
  </w:num>
  <w:num w:numId="14" w16cid:durableId="314071659">
    <w:abstractNumId w:val="12"/>
  </w:num>
  <w:num w:numId="15" w16cid:durableId="1921406789">
    <w:abstractNumId w:val="9"/>
  </w:num>
  <w:num w:numId="16" w16cid:durableId="771171592">
    <w:abstractNumId w:val="18"/>
  </w:num>
  <w:num w:numId="17" w16cid:durableId="1817070386">
    <w:abstractNumId w:val="6"/>
  </w:num>
  <w:num w:numId="18" w16cid:durableId="1665618969">
    <w:abstractNumId w:val="23"/>
  </w:num>
  <w:num w:numId="19" w16cid:durableId="1902911178">
    <w:abstractNumId w:val="13"/>
  </w:num>
  <w:num w:numId="20" w16cid:durableId="322664463">
    <w:abstractNumId w:val="20"/>
  </w:num>
  <w:num w:numId="21" w16cid:durableId="708801897">
    <w:abstractNumId w:val="1"/>
  </w:num>
  <w:num w:numId="22" w16cid:durableId="937448423">
    <w:abstractNumId w:val="24"/>
  </w:num>
  <w:num w:numId="23" w16cid:durableId="1847860071">
    <w:abstractNumId w:val="14"/>
  </w:num>
  <w:num w:numId="24" w16cid:durableId="1710497987">
    <w:abstractNumId w:val="4"/>
  </w:num>
  <w:num w:numId="25" w16cid:durableId="18835168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90D5E"/>
    <w:rsid w:val="000A6B7F"/>
    <w:rsid w:val="000C0737"/>
    <w:rsid w:val="000F6870"/>
    <w:rsid w:val="00113B9C"/>
    <w:rsid w:val="0014072E"/>
    <w:rsid w:val="001424A4"/>
    <w:rsid w:val="00143288"/>
    <w:rsid w:val="001C2A0B"/>
    <w:rsid w:val="00224173"/>
    <w:rsid w:val="00297222"/>
    <w:rsid w:val="002A1D2D"/>
    <w:rsid w:val="002A4EAA"/>
    <w:rsid w:val="002F245A"/>
    <w:rsid w:val="003211AA"/>
    <w:rsid w:val="00460050"/>
    <w:rsid w:val="004A18EE"/>
    <w:rsid w:val="004B52A9"/>
    <w:rsid w:val="004D0D49"/>
    <w:rsid w:val="004E2F7E"/>
    <w:rsid w:val="00546ED5"/>
    <w:rsid w:val="005607F0"/>
    <w:rsid w:val="00595BB2"/>
    <w:rsid w:val="005A41BD"/>
    <w:rsid w:val="006066F9"/>
    <w:rsid w:val="00606A87"/>
    <w:rsid w:val="00633D60"/>
    <w:rsid w:val="0067101E"/>
    <w:rsid w:val="006D4E70"/>
    <w:rsid w:val="006E4DB7"/>
    <w:rsid w:val="00701B2D"/>
    <w:rsid w:val="00745914"/>
    <w:rsid w:val="0075471D"/>
    <w:rsid w:val="00770B3F"/>
    <w:rsid w:val="00796D67"/>
    <w:rsid w:val="007B4399"/>
    <w:rsid w:val="007C0E97"/>
    <w:rsid w:val="008242BC"/>
    <w:rsid w:val="00843018"/>
    <w:rsid w:val="00882B13"/>
    <w:rsid w:val="008B3751"/>
    <w:rsid w:val="008B580F"/>
    <w:rsid w:val="008B7CD8"/>
    <w:rsid w:val="009434D4"/>
    <w:rsid w:val="00960BD1"/>
    <w:rsid w:val="009A5783"/>
    <w:rsid w:val="009C41AA"/>
    <w:rsid w:val="00A72672"/>
    <w:rsid w:val="00A87B0B"/>
    <w:rsid w:val="00B95222"/>
    <w:rsid w:val="00BC5B35"/>
    <w:rsid w:val="00C44E82"/>
    <w:rsid w:val="00CC7107"/>
    <w:rsid w:val="00CD2DAD"/>
    <w:rsid w:val="00D1772E"/>
    <w:rsid w:val="00D20C2E"/>
    <w:rsid w:val="00D25069"/>
    <w:rsid w:val="00D83EAC"/>
    <w:rsid w:val="00D96F9B"/>
    <w:rsid w:val="00DC112B"/>
    <w:rsid w:val="00DE08B3"/>
    <w:rsid w:val="00E17E87"/>
    <w:rsid w:val="00E30081"/>
    <w:rsid w:val="00E35782"/>
    <w:rsid w:val="00E51563"/>
    <w:rsid w:val="00E669E3"/>
    <w:rsid w:val="00E70D30"/>
    <w:rsid w:val="00E81D78"/>
    <w:rsid w:val="00EA5279"/>
    <w:rsid w:val="00ED5CA6"/>
    <w:rsid w:val="00F23BD8"/>
    <w:rsid w:val="00F41E72"/>
    <w:rsid w:val="00F4561B"/>
    <w:rsid w:val="00F540E8"/>
    <w:rsid w:val="00FC68BB"/>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 w:type="character" w:styleId="Nerazreenaomemba">
    <w:name w:val="Unresolved Mention"/>
    <w:basedOn w:val="Privzetapisavaodstavka"/>
    <w:uiPriority w:val="99"/>
    <w:semiHidden/>
    <w:unhideWhenUsed/>
    <w:rsid w:val="0063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77472">
      <w:bodyDiv w:val="1"/>
      <w:marLeft w:val="0"/>
      <w:marRight w:val="0"/>
      <w:marTop w:val="0"/>
      <w:marBottom w:val="0"/>
      <w:divBdr>
        <w:top w:val="none" w:sz="0" w:space="0" w:color="auto"/>
        <w:left w:val="none" w:sz="0" w:space="0" w:color="auto"/>
        <w:bottom w:val="none" w:sz="0" w:space="0" w:color="auto"/>
        <w:right w:val="none" w:sz="0" w:space="0" w:color="auto"/>
      </w:divBdr>
    </w:div>
    <w:div w:id="546382298">
      <w:bodyDiv w:val="1"/>
      <w:marLeft w:val="0"/>
      <w:marRight w:val="0"/>
      <w:marTop w:val="0"/>
      <w:marBottom w:val="0"/>
      <w:divBdr>
        <w:top w:val="none" w:sz="0" w:space="0" w:color="auto"/>
        <w:left w:val="none" w:sz="0" w:space="0" w:color="auto"/>
        <w:bottom w:val="none" w:sz="0" w:space="0" w:color="auto"/>
        <w:right w:val="none" w:sz="0" w:space="0" w:color="auto"/>
      </w:divBdr>
    </w:div>
    <w:div w:id="953556193">
      <w:bodyDiv w:val="1"/>
      <w:marLeft w:val="0"/>
      <w:marRight w:val="0"/>
      <w:marTop w:val="0"/>
      <w:marBottom w:val="0"/>
      <w:divBdr>
        <w:top w:val="none" w:sz="0" w:space="0" w:color="auto"/>
        <w:left w:val="none" w:sz="0" w:space="0" w:color="auto"/>
        <w:bottom w:val="none" w:sz="0" w:space="0" w:color="auto"/>
        <w:right w:val="none" w:sz="0" w:space="0" w:color="auto"/>
      </w:divBdr>
    </w:div>
    <w:div w:id="1450004959">
      <w:bodyDiv w:val="1"/>
      <w:marLeft w:val="0"/>
      <w:marRight w:val="0"/>
      <w:marTop w:val="0"/>
      <w:marBottom w:val="0"/>
      <w:divBdr>
        <w:top w:val="none" w:sz="0" w:space="0" w:color="auto"/>
        <w:left w:val="none" w:sz="0" w:space="0" w:color="auto"/>
        <w:bottom w:val="none" w:sz="0" w:space="0" w:color="auto"/>
        <w:right w:val="none" w:sz="0" w:space="0" w:color="auto"/>
      </w:divBdr>
    </w:div>
    <w:div w:id="160191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bcina@kranjska-gora.si"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1301</Words>
  <Characters>8645</Characters>
  <Application>Microsoft Office Word</Application>
  <DocSecurity>0</DocSecurity>
  <Lines>72</Lines>
  <Paragraphs>19</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Eldina Cosatovic</cp:lastModifiedBy>
  <cp:revision>2</cp:revision>
  <dcterms:created xsi:type="dcterms:W3CDTF">2025-03-03T14:03:00Z</dcterms:created>
  <dcterms:modified xsi:type="dcterms:W3CDTF">2025-03-03T14:03:00Z</dcterms:modified>
</cp:coreProperties>
</file>