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1D5F2" w14:textId="4B136C61" w:rsidR="00BA51B3" w:rsidRPr="00BA51B3" w:rsidRDefault="00BA51B3" w:rsidP="00BA51B3">
      <w:pPr>
        <w:jc w:val="center"/>
        <w:rPr>
          <w:rFonts w:ascii="Tahoma" w:hAnsi="Tahoma" w:cs="Tahoma"/>
          <w:b/>
          <w:sz w:val="22"/>
          <w:szCs w:val="22"/>
        </w:rPr>
      </w:pPr>
      <w:r w:rsidRPr="00BA51B3">
        <w:rPr>
          <w:rFonts w:ascii="Tahoma" w:hAnsi="Tahoma" w:cs="Tahoma"/>
          <w:b/>
          <w:sz w:val="22"/>
          <w:szCs w:val="22"/>
        </w:rPr>
        <w:t>POMOČ ZA ŠOLANJE V SREDNJIH STROKOVNIH</w:t>
      </w:r>
      <w:r>
        <w:rPr>
          <w:rFonts w:ascii="Tahoma" w:hAnsi="Tahoma" w:cs="Tahoma"/>
          <w:b/>
          <w:sz w:val="22"/>
          <w:szCs w:val="22"/>
        </w:rPr>
        <w:t xml:space="preserve">, </w:t>
      </w:r>
      <w:r w:rsidRPr="00BA51B3">
        <w:rPr>
          <w:rFonts w:ascii="Tahoma" w:hAnsi="Tahoma" w:cs="Tahoma"/>
          <w:b/>
          <w:sz w:val="22"/>
          <w:szCs w:val="22"/>
        </w:rPr>
        <w:t xml:space="preserve"> SREDNJIH POKLICNIH PROGRAMIH </w:t>
      </w:r>
      <w:r>
        <w:rPr>
          <w:rFonts w:ascii="Tahoma" w:hAnsi="Tahoma" w:cs="Tahoma"/>
          <w:b/>
          <w:sz w:val="22"/>
          <w:szCs w:val="22"/>
        </w:rPr>
        <w:t>IN FAKULTETAH NARAVOSLOVNE SMERI</w:t>
      </w:r>
    </w:p>
    <w:p w14:paraId="696F8346" w14:textId="4E87AB52"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BA51B3">
        <w:rPr>
          <w:rFonts w:ascii="Tahoma" w:hAnsi="Tahoma" w:cs="Tahoma"/>
          <w:sz w:val="22"/>
          <w:szCs w:val="22"/>
        </w:rPr>
        <w:t>9</w:t>
      </w:r>
      <w:r w:rsidR="00CA2DD7" w:rsidRPr="00315591">
        <w:rPr>
          <w:rFonts w:ascii="Tahoma" w:hAnsi="Tahoma" w:cs="Tahoma"/>
          <w:sz w:val="22"/>
          <w:szCs w:val="22"/>
        </w:rPr>
        <w:t>)</w:t>
      </w:r>
    </w:p>
    <w:p w14:paraId="760BF948" w14:textId="77777777" w:rsidR="00527E7E" w:rsidRDefault="00527E7E" w:rsidP="00A12D26">
      <w:pPr>
        <w:jc w:val="center"/>
        <w:rPr>
          <w:rFonts w:ascii="Tahoma" w:hAnsi="Tahoma" w:cs="Tahoma"/>
          <w:b/>
          <w:sz w:val="22"/>
          <w:szCs w:val="22"/>
        </w:rPr>
      </w:pPr>
    </w:p>
    <w:p w14:paraId="34D3C013" w14:textId="77777777" w:rsidR="00BA51B3" w:rsidRDefault="00BA51B3" w:rsidP="00A12D26">
      <w:pPr>
        <w:jc w:val="center"/>
        <w:rPr>
          <w:rFonts w:ascii="Tahoma" w:hAnsi="Tahoma" w:cs="Tahoma"/>
          <w:b/>
          <w:sz w:val="22"/>
          <w:szCs w:val="22"/>
        </w:rPr>
      </w:pPr>
    </w:p>
    <w:p w14:paraId="52731E65" w14:textId="77777777" w:rsidR="00BA51B3" w:rsidRDefault="00BA51B3" w:rsidP="00A12D26">
      <w:pPr>
        <w:jc w:val="center"/>
        <w:rPr>
          <w:rFonts w:ascii="Tahoma" w:hAnsi="Tahoma" w:cs="Tahoma"/>
          <w:b/>
          <w:sz w:val="22"/>
          <w:szCs w:val="22"/>
        </w:rPr>
      </w:pPr>
    </w:p>
    <w:p w14:paraId="377E6A1B" w14:textId="77777777" w:rsidR="00BA51B3" w:rsidRPr="00315591" w:rsidRDefault="00BA51B3" w:rsidP="00A12D26">
      <w:pPr>
        <w:jc w:val="center"/>
        <w:rPr>
          <w:rFonts w:ascii="Tahoma" w:hAnsi="Tahoma" w:cs="Tahoma"/>
          <w:b/>
          <w:sz w:val="22"/>
          <w:szCs w:val="22"/>
        </w:rPr>
      </w:pPr>
    </w:p>
    <w:p w14:paraId="414A4510" w14:textId="77777777" w:rsidR="00BA51B3" w:rsidRPr="00BA51B3" w:rsidRDefault="00BA51B3" w:rsidP="00BA51B3">
      <w:pPr>
        <w:jc w:val="both"/>
        <w:rPr>
          <w:rFonts w:ascii="Tahoma" w:hAnsi="Tahoma" w:cs="Tahoma"/>
          <w:b/>
          <w:sz w:val="22"/>
          <w:szCs w:val="22"/>
        </w:rPr>
      </w:pPr>
      <w:r w:rsidRPr="00BA51B3">
        <w:rPr>
          <w:rFonts w:ascii="Tahoma" w:hAnsi="Tahoma" w:cs="Tahoma"/>
          <w:b/>
          <w:sz w:val="22"/>
          <w:szCs w:val="22"/>
          <w:bdr w:val="single" w:sz="4" w:space="0" w:color="auto"/>
        </w:rPr>
        <w:t xml:space="preserve">1. PODATKI O VLAGATELJU  </w:t>
      </w:r>
    </w:p>
    <w:p w14:paraId="594842DD" w14:textId="77777777" w:rsidR="00BA51B3" w:rsidRPr="00BA51B3" w:rsidRDefault="00BA51B3" w:rsidP="00BA51B3">
      <w:pPr>
        <w:tabs>
          <w:tab w:val="left" w:pos="708"/>
          <w:tab w:val="center" w:pos="4536"/>
          <w:tab w:val="right" w:pos="9072"/>
        </w:tabs>
        <w:rPr>
          <w:rFonts w:ascii="Tahoma" w:hAnsi="Tahoma" w:cs="Tahoma"/>
          <w:sz w:val="18"/>
          <w:szCs w:val="18"/>
        </w:rPr>
      </w:pPr>
    </w:p>
    <w:p w14:paraId="443A0023" w14:textId="77777777" w:rsidR="00BA51B3" w:rsidRPr="00BA51B3" w:rsidRDefault="00BA51B3" w:rsidP="00BA51B3">
      <w:pPr>
        <w:keepNext/>
        <w:jc w:val="both"/>
        <w:outlineLvl w:val="4"/>
        <w:rPr>
          <w:rFonts w:ascii="Tahoma" w:hAnsi="Tahoma" w:cs="Tahoma"/>
          <w:b/>
          <w:bCs/>
          <w:sz w:val="18"/>
          <w:szCs w:val="18"/>
        </w:rPr>
      </w:pPr>
      <w:r w:rsidRPr="00BA51B3">
        <w:rPr>
          <w:rFonts w:ascii="Tahoma" w:hAnsi="Tahoma" w:cs="Tahoma"/>
          <w:b/>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30"/>
        <w:gridCol w:w="332"/>
        <w:gridCol w:w="235"/>
        <w:gridCol w:w="185"/>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BA51B3" w:rsidRPr="00BA51B3" w14:paraId="40911BC7" w14:textId="77777777" w:rsidTr="00346519">
        <w:trPr>
          <w:trHeight w:val="810"/>
          <w:jc w:val="center"/>
        </w:trPr>
        <w:tc>
          <w:tcPr>
            <w:tcW w:w="2830" w:type="dxa"/>
            <w:vMerge w:val="restart"/>
            <w:tcBorders>
              <w:top w:val="single" w:sz="4" w:space="0" w:color="auto"/>
              <w:left w:val="single" w:sz="4" w:space="0" w:color="auto"/>
              <w:right w:val="single" w:sz="4" w:space="0" w:color="auto"/>
            </w:tcBorders>
            <w:vAlign w:val="center"/>
          </w:tcPr>
          <w:p w14:paraId="00240F1E" w14:textId="77777777" w:rsidR="00BA51B3" w:rsidRPr="00BA51B3" w:rsidRDefault="00BA51B3" w:rsidP="00346519">
            <w:pPr>
              <w:rPr>
                <w:rFonts w:ascii="Tahoma" w:hAnsi="Tahoma" w:cs="Tahoma"/>
                <w:b/>
              </w:rPr>
            </w:pPr>
            <w:r w:rsidRPr="00BA51B3">
              <w:rPr>
                <w:rFonts w:ascii="Tahoma" w:hAnsi="Tahoma" w:cs="Tahoma"/>
                <w:b/>
              </w:rPr>
              <w:t xml:space="preserve">Ime in priimek nosilca </w:t>
            </w:r>
          </w:p>
          <w:p w14:paraId="0264A18F" w14:textId="6B9D5544" w:rsidR="00BA51B3" w:rsidRPr="00BA51B3" w:rsidRDefault="00BA51B3" w:rsidP="00346519">
            <w:pPr>
              <w:rPr>
                <w:rFonts w:ascii="Tahoma" w:hAnsi="Tahoma" w:cs="Tahoma"/>
                <w:b/>
              </w:rPr>
            </w:pPr>
            <w:r w:rsidRPr="00BA51B3">
              <w:rPr>
                <w:rFonts w:ascii="Tahoma" w:hAnsi="Tahoma" w:cs="Tahoma"/>
                <w:b/>
              </w:rPr>
              <w:t>kmetijskega gospodarstva</w:t>
            </w:r>
            <w:r w:rsidR="00346519">
              <w:rPr>
                <w:rFonts w:ascii="Tahoma" w:hAnsi="Tahoma" w:cs="Tahoma"/>
                <w:b/>
              </w:rPr>
              <w:t xml:space="preserve"> in vlagatelja (dijak</w:t>
            </w:r>
            <w:r w:rsidR="007815B0">
              <w:rPr>
                <w:rFonts w:ascii="Tahoma" w:hAnsi="Tahoma" w:cs="Tahoma"/>
                <w:b/>
              </w:rPr>
              <w:t>a</w:t>
            </w:r>
            <w:r w:rsidR="00346519">
              <w:rPr>
                <w:rFonts w:ascii="Tahoma" w:hAnsi="Tahoma" w:cs="Tahoma"/>
                <w:b/>
              </w:rPr>
              <w:t>, študent</w:t>
            </w:r>
            <w:r w:rsidR="007815B0">
              <w:rPr>
                <w:rFonts w:ascii="Tahoma" w:hAnsi="Tahoma" w:cs="Tahoma"/>
                <w:b/>
              </w:rPr>
              <w:t>a</w:t>
            </w:r>
            <w:r w:rsidR="00346519">
              <w:rPr>
                <w:rFonts w:ascii="Tahoma" w:hAnsi="Tahoma" w:cs="Tahoma"/>
                <w:b/>
              </w:rPr>
              <w:t>)</w:t>
            </w:r>
            <w:r w:rsidRPr="00BA51B3">
              <w:rPr>
                <w:rFonts w:ascii="Tahoma" w:hAnsi="Tahoma" w:cs="Tahoma"/>
                <w:b/>
              </w:rPr>
              <w:t>:</w:t>
            </w:r>
          </w:p>
        </w:tc>
        <w:tc>
          <w:tcPr>
            <w:tcW w:w="3465" w:type="dxa"/>
            <w:gridSpan w:val="18"/>
            <w:vMerge w:val="restart"/>
            <w:tcBorders>
              <w:top w:val="single" w:sz="4" w:space="0" w:color="auto"/>
              <w:left w:val="single" w:sz="4" w:space="0" w:color="auto"/>
              <w:right w:val="single" w:sz="4" w:space="0" w:color="auto"/>
            </w:tcBorders>
          </w:tcPr>
          <w:p w14:paraId="69968C24" w14:textId="77777777" w:rsidR="00BA51B3" w:rsidRPr="00BA51B3" w:rsidRDefault="00BA51B3" w:rsidP="00BA51B3">
            <w:pPr>
              <w:spacing w:line="120" w:lineRule="atLeast"/>
              <w:jc w:val="both"/>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4F8B3B33" w14:textId="77777777" w:rsidR="00BA51B3" w:rsidRPr="00BA51B3" w:rsidRDefault="00BA51B3" w:rsidP="00BA51B3">
            <w:pPr>
              <w:spacing w:line="120" w:lineRule="atLeast"/>
              <w:jc w:val="both"/>
              <w:rPr>
                <w:rFonts w:ascii="Tahoma" w:hAnsi="Tahoma" w:cs="Tahoma"/>
                <w:b/>
                <w:bCs/>
              </w:rPr>
            </w:pPr>
            <w:r w:rsidRPr="00BA51B3">
              <w:rPr>
                <w:rFonts w:ascii="Tahoma" w:hAnsi="Tahoma" w:cs="Tahoma"/>
                <w:b/>
                <w:bCs/>
              </w:rPr>
              <w:t>Identifikacijska številka</w:t>
            </w:r>
          </w:p>
          <w:p w14:paraId="2B6AF04A" w14:textId="77777777" w:rsidR="00BA51B3" w:rsidRPr="00BA51B3" w:rsidRDefault="00BA51B3" w:rsidP="00BA51B3">
            <w:pPr>
              <w:spacing w:line="120" w:lineRule="atLeast"/>
              <w:jc w:val="both"/>
              <w:rPr>
                <w:rFonts w:ascii="Tahoma" w:hAnsi="Tahoma" w:cs="Tahoma"/>
                <w:b/>
                <w:bCs/>
              </w:rPr>
            </w:pPr>
            <w:r w:rsidRPr="00BA51B3">
              <w:rPr>
                <w:rFonts w:ascii="Tahoma" w:hAnsi="Tahoma" w:cs="Tahoma"/>
                <w:b/>
                <w:bCs/>
              </w:rPr>
              <w:t>kmetijskega gospodarstva            KMG – MID:</w:t>
            </w:r>
          </w:p>
        </w:tc>
      </w:tr>
      <w:tr w:rsidR="00BA51B3" w:rsidRPr="00BA51B3" w14:paraId="344B8D96" w14:textId="77777777" w:rsidTr="00346519">
        <w:trPr>
          <w:trHeight w:val="345"/>
          <w:jc w:val="center"/>
        </w:trPr>
        <w:tc>
          <w:tcPr>
            <w:tcW w:w="2830" w:type="dxa"/>
            <w:vMerge/>
            <w:tcBorders>
              <w:left w:val="single" w:sz="4" w:space="0" w:color="auto"/>
              <w:bottom w:val="single" w:sz="4" w:space="0" w:color="auto"/>
              <w:right w:val="single" w:sz="4" w:space="0" w:color="auto"/>
            </w:tcBorders>
            <w:vAlign w:val="center"/>
          </w:tcPr>
          <w:p w14:paraId="19E3736B" w14:textId="77777777" w:rsidR="00BA51B3" w:rsidRPr="00BA51B3" w:rsidRDefault="00BA51B3" w:rsidP="00BA51B3">
            <w:pPr>
              <w:jc w:val="both"/>
              <w:rPr>
                <w:rFonts w:ascii="Tahoma" w:hAnsi="Tahoma" w:cs="Tahoma"/>
                <w:b/>
              </w:rPr>
            </w:pPr>
          </w:p>
        </w:tc>
        <w:tc>
          <w:tcPr>
            <w:tcW w:w="3465" w:type="dxa"/>
            <w:gridSpan w:val="18"/>
            <w:vMerge/>
            <w:tcBorders>
              <w:left w:val="single" w:sz="4" w:space="0" w:color="auto"/>
              <w:bottom w:val="single" w:sz="4" w:space="0" w:color="auto"/>
              <w:right w:val="single" w:sz="4" w:space="0" w:color="auto"/>
            </w:tcBorders>
          </w:tcPr>
          <w:p w14:paraId="45CF8658"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4561B9D5"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5122EE61"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441FDC73"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559001F"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2665EA9" w14:textId="77777777" w:rsidR="00BA51B3" w:rsidRPr="00BA51B3" w:rsidRDefault="00BA51B3" w:rsidP="00BA51B3">
            <w:pPr>
              <w:spacing w:line="120" w:lineRule="atLeast"/>
              <w:jc w:val="both"/>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7C4A321D" w14:textId="77777777" w:rsidR="00BA51B3" w:rsidRPr="00BA51B3" w:rsidRDefault="00BA51B3" w:rsidP="00BA51B3">
            <w:pPr>
              <w:spacing w:line="120" w:lineRule="atLeast"/>
              <w:jc w:val="both"/>
              <w:rPr>
                <w:rFonts w:ascii="Tahoma" w:hAnsi="Tahoma" w:cs="Tahoma"/>
                <w:b/>
                <w:bCs/>
              </w:rPr>
            </w:pPr>
          </w:p>
        </w:tc>
        <w:tc>
          <w:tcPr>
            <w:tcW w:w="320" w:type="dxa"/>
            <w:tcBorders>
              <w:top w:val="single" w:sz="4" w:space="0" w:color="auto"/>
              <w:left w:val="single" w:sz="4" w:space="0" w:color="auto"/>
              <w:bottom w:val="single" w:sz="4" w:space="0" w:color="auto"/>
              <w:right w:val="single" w:sz="4" w:space="0" w:color="auto"/>
            </w:tcBorders>
          </w:tcPr>
          <w:p w14:paraId="45716FA1" w14:textId="77777777" w:rsidR="00BA51B3" w:rsidRPr="00BA51B3" w:rsidRDefault="00BA51B3" w:rsidP="00BA51B3">
            <w:pPr>
              <w:spacing w:line="120" w:lineRule="atLeast"/>
              <w:jc w:val="both"/>
              <w:rPr>
                <w:rFonts w:ascii="Tahoma" w:hAnsi="Tahoma" w:cs="Tahoma"/>
                <w:b/>
                <w:bCs/>
              </w:rPr>
            </w:pPr>
          </w:p>
        </w:tc>
        <w:tc>
          <w:tcPr>
            <w:tcW w:w="323" w:type="dxa"/>
            <w:tcBorders>
              <w:top w:val="single" w:sz="4" w:space="0" w:color="auto"/>
              <w:left w:val="single" w:sz="4" w:space="0" w:color="auto"/>
              <w:bottom w:val="single" w:sz="4" w:space="0" w:color="auto"/>
              <w:right w:val="single" w:sz="4" w:space="0" w:color="auto"/>
            </w:tcBorders>
          </w:tcPr>
          <w:p w14:paraId="2BD45F50" w14:textId="77777777" w:rsidR="00BA51B3" w:rsidRPr="00BA51B3" w:rsidRDefault="00BA51B3" w:rsidP="00BA51B3">
            <w:pPr>
              <w:spacing w:line="120" w:lineRule="atLeast"/>
              <w:jc w:val="both"/>
              <w:rPr>
                <w:rFonts w:ascii="Tahoma" w:hAnsi="Tahoma" w:cs="Tahoma"/>
                <w:b/>
                <w:bCs/>
              </w:rPr>
            </w:pPr>
          </w:p>
        </w:tc>
        <w:tc>
          <w:tcPr>
            <w:tcW w:w="324" w:type="dxa"/>
            <w:tcBorders>
              <w:top w:val="single" w:sz="4" w:space="0" w:color="auto"/>
              <w:left w:val="single" w:sz="4" w:space="0" w:color="auto"/>
              <w:bottom w:val="single" w:sz="4" w:space="0" w:color="auto"/>
              <w:right w:val="single" w:sz="4" w:space="0" w:color="auto"/>
            </w:tcBorders>
          </w:tcPr>
          <w:p w14:paraId="0D594227" w14:textId="77777777" w:rsidR="00BA51B3" w:rsidRPr="00BA51B3" w:rsidRDefault="00BA51B3" w:rsidP="00BA51B3">
            <w:pPr>
              <w:spacing w:line="120" w:lineRule="atLeast"/>
              <w:jc w:val="both"/>
              <w:rPr>
                <w:rFonts w:ascii="Tahoma" w:hAnsi="Tahoma" w:cs="Tahoma"/>
                <w:b/>
                <w:bCs/>
              </w:rPr>
            </w:pPr>
          </w:p>
        </w:tc>
      </w:tr>
      <w:tr w:rsidR="00BA51B3" w:rsidRPr="00BA51B3" w14:paraId="0519B5BC"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tcPr>
          <w:p w14:paraId="51838EE7" w14:textId="77777777" w:rsidR="00BA51B3" w:rsidRPr="00BA51B3" w:rsidRDefault="00BA51B3" w:rsidP="00BA51B3">
            <w:pPr>
              <w:tabs>
                <w:tab w:val="left" w:pos="708"/>
                <w:tab w:val="center" w:pos="4536"/>
                <w:tab w:val="right" w:pos="9072"/>
              </w:tabs>
              <w:rPr>
                <w:rFonts w:ascii="Tahoma" w:hAnsi="Tahoma" w:cs="Tahoma"/>
                <w:b/>
              </w:rPr>
            </w:pPr>
          </w:p>
          <w:p w14:paraId="3F0E24D6"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Naslov/sedež:</w:t>
            </w:r>
          </w:p>
        </w:tc>
        <w:tc>
          <w:tcPr>
            <w:tcW w:w="6352" w:type="dxa"/>
            <w:gridSpan w:val="33"/>
            <w:tcBorders>
              <w:top w:val="single" w:sz="4" w:space="0" w:color="auto"/>
              <w:left w:val="single" w:sz="4" w:space="0" w:color="auto"/>
              <w:bottom w:val="single" w:sz="4" w:space="0" w:color="auto"/>
              <w:right w:val="single" w:sz="4" w:space="0" w:color="auto"/>
            </w:tcBorders>
          </w:tcPr>
          <w:p w14:paraId="1CA7F552" w14:textId="77777777" w:rsidR="00BA51B3" w:rsidRPr="00BA51B3" w:rsidRDefault="00BA51B3" w:rsidP="00BA51B3">
            <w:pPr>
              <w:jc w:val="both"/>
              <w:rPr>
                <w:rFonts w:ascii="Tahoma" w:hAnsi="Tahoma" w:cs="Tahoma"/>
                <w:b/>
              </w:rPr>
            </w:pPr>
            <w:r w:rsidRPr="00BA51B3">
              <w:rPr>
                <w:rFonts w:ascii="Tahoma" w:hAnsi="Tahoma" w:cs="Tahoma"/>
                <w:b/>
              </w:rPr>
              <w:t>Ulica/hišna št.:</w:t>
            </w:r>
          </w:p>
          <w:p w14:paraId="727AFA84" w14:textId="77777777" w:rsidR="00BA51B3" w:rsidRPr="00BA51B3" w:rsidRDefault="00BA51B3" w:rsidP="00BA51B3">
            <w:pPr>
              <w:jc w:val="both"/>
              <w:rPr>
                <w:rFonts w:ascii="Tahoma" w:hAnsi="Tahoma" w:cs="Tahoma"/>
                <w:b/>
              </w:rPr>
            </w:pPr>
          </w:p>
          <w:p w14:paraId="72E98ED7" w14:textId="77777777" w:rsidR="00BA51B3" w:rsidRPr="00BA51B3" w:rsidRDefault="00BA51B3" w:rsidP="00BA51B3">
            <w:pPr>
              <w:jc w:val="both"/>
              <w:rPr>
                <w:rFonts w:ascii="Tahoma" w:hAnsi="Tahoma" w:cs="Tahoma"/>
              </w:rPr>
            </w:pPr>
            <w:r w:rsidRPr="00BA51B3">
              <w:rPr>
                <w:rFonts w:ascii="Tahoma" w:hAnsi="Tahoma" w:cs="Tahoma"/>
                <w:b/>
              </w:rPr>
              <w:t>Poštna št./kraj:</w:t>
            </w:r>
          </w:p>
        </w:tc>
      </w:tr>
      <w:tr w:rsidR="00BA51B3" w:rsidRPr="00BA51B3" w14:paraId="0AFFE55F"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65DA8DD"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Telefon:</w:t>
            </w:r>
          </w:p>
        </w:tc>
        <w:tc>
          <w:tcPr>
            <w:tcW w:w="6352" w:type="dxa"/>
            <w:gridSpan w:val="33"/>
            <w:tcBorders>
              <w:top w:val="single" w:sz="4" w:space="0" w:color="auto"/>
              <w:left w:val="single" w:sz="4" w:space="0" w:color="auto"/>
              <w:bottom w:val="single" w:sz="4" w:space="0" w:color="auto"/>
              <w:right w:val="single" w:sz="4" w:space="0" w:color="auto"/>
            </w:tcBorders>
          </w:tcPr>
          <w:p w14:paraId="12240FA3" w14:textId="77777777" w:rsidR="00BA51B3" w:rsidRPr="00BA51B3" w:rsidRDefault="00BA51B3" w:rsidP="00BA51B3">
            <w:pPr>
              <w:jc w:val="both"/>
              <w:rPr>
                <w:rFonts w:ascii="Tahoma" w:hAnsi="Tahoma" w:cs="Tahoma"/>
              </w:rPr>
            </w:pPr>
          </w:p>
          <w:p w14:paraId="0C78A288" w14:textId="77777777" w:rsidR="00BA51B3" w:rsidRPr="00BA51B3" w:rsidRDefault="00BA51B3" w:rsidP="00BA51B3">
            <w:pPr>
              <w:jc w:val="both"/>
              <w:rPr>
                <w:rFonts w:ascii="Tahoma" w:hAnsi="Tahoma" w:cs="Tahoma"/>
              </w:rPr>
            </w:pPr>
          </w:p>
        </w:tc>
      </w:tr>
      <w:tr w:rsidR="00BA51B3" w:rsidRPr="00BA51B3" w14:paraId="47D86B58"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60F1633"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 xml:space="preserve">E-pošta: </w:t>
            </w:r>
          </w:p>
        </w:tc>
        <w:tc>
          <w:tcPr>
            <w:tcW w:w="6352" w:type="dxa"/>
            <w:gridSpan w:val="33"/>
            <w:tcBorders>
              <w:top w:val="single" w:sz="4" w:space="0" w:color="auto"/>
              <w:left w:val="single" w:sz="4" w:space="0" w:color="auto"/>
              <w:bottom w:val="single" w:sz="4" w:space="0" w:color="auto"/>
              <w:right w:val="single" w:sz="4" w:space="0" w:color="auto"/>
            </w:tcBorders>
          </w:tcPr>
          <w:p w14:paraId="5BD36E34" w14:textId="77777777" w:rsidR="00BA51B3" w:rsidRPr="00BA51B3" w:rsidRDefault="00BA51B3" w:rsidP="00BA51B3">
            <w:pPr>
              <w:jc w:val="both"/>
              <w:rPr>
                <w:rFonts w:ascii="Tahoma" w:hAnsi="Tahoma" w:cs="Tahoma"/>
              </w:rPr>
            </w:pPr>
          </w:p>
          <w:p w14:paraId="5937AC43" w14:textId="77777777" w:rsidR="00BA51B3" w:rsidRPr="00BA51B3" w:rsidRDefault="00BA51B3" w:rsidP="00BA51B3">
            <w:pPr>
              <w:jc w:val="both"/>
              <w:rPr>
                <w:rFonts w:ascii="Tahoma" w:hAnsi="Tahoma" w:cs="Tahoma"/>
              </w:rPr>
            </w:pPr>
          </w:p>
        </w:tc>
      </w:tr>
      <w:tr w:rsidR="00BA51B3" w:rsidRPr="00BA51B3" w14:paraId="7817B8A6"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49AE31D" w14:textId="77777777" w:rsidR="00BA51B3" w:rsidRPr="00BA51B3" w:rsidRDefault="00BA51B3" w:rsidP="00BA51B3">
            <w:pPr>
              <w:jc w:val="both"/>
              <w:rPr>
                <w:rFonts w:ascii="Tahoma" w:hAnsi="Tahoma" w:cs="Tahoma"/>
                <w:b/>
              </w:rPr>
            </w:pPr>
            <w:r w:rsidRPr="00BA51B3">
              <w:rPr>
                <w:rFonts w:ascii="Tahoma" w:hAnsi="Tahoma" w:cs="Tahoma"/>
                <w:b/>
              </w:rPr>
              <w:t>Matična številka (pravna</w:t>
            </w:r>
          </w:p>
          <w:p w14:paraId="5507A8B3" w14:textId="77777777" w:rsidR="00BA51B3" w:rsidRPr="00BA51B3" w:rsidRDefault="00BA51B3" w:rsidP="00BA51B3">
            <w:pPr>
              <w:jc w:val="both"/>
              <w:rPr>
                <w:rFonts w:ascii="Tahoma" w:hAnsi="Tahoma" w:cs="Tahoma"/>
                <w:b/>
              </w:rPr>
            </w:pPr>
            <w:r w:rsidRPr="00BA51B3">
              <w:rPr>
                <w:rFonts w:ascii="Tahoma" w:hAnsi="Tahoma" w:cs="Tahoma"/>
                <w:b/>
              </w:rPr>
              <w:t>oseba):</w:t>
            </w:r>
          </w:p>
        </w:tc>
        <w:tc>
          <w:tcPr>
            <w:tcW w:w="6352" w:type="dxa"/>
            <w:gridSpan w:val="33"/>
            <w:tcBorders>
              <w:top w:val="single" w:sz="4" w:space="0" w:color="auto"/>
              <w:left w:val="single" w:sz="4" w:space="0" w:color="auto"/>
              <w:bottom w:val="single" w:sz="4" w:space="0" w:color="auto"/>
              <w:right w:val="single" w:sz="4" w:space="0" w:color="auto"/>
            </w:tcBorders>
          </w:tcPr>
          <w:p w14:paraId="21DFBAB7" w14:textId="77777777" w:rsidR="00BA51B3" w:rsidRPr="00BA51B3" w:rsidRDefault="00BA51B3" w:rsidP="00BA51B3">
            <w:pPr>
              <w:jc w:val="both"/>
              <w:rPr>
                <w:rFonts w:ascii="Tahoma" w:hAnsi="Tahoma" w:cs="Tahoma"/>
              </w:rPr>
            </w:pPr>
          </w:p>
          <w:p w14:paraId="1F0AB03C" w14:textId="77777777" w:rsidR="00BA51B3" w:rsidRPr="00BA51B3" w:rsidRDefault="00BA51B3" w:rsidP="00BA51B3">
            <w:pPr>
              <w:jc w:val="both"/>
              <w:rPr>
                <w:rFonts w:ascii="Tahoma" w:hAnsi="Tahoma" w:cs="Tahoma"/>
              </w:rPr>
            </w:pPr>
          </w:p>
        </w:tc>
      </w:tr>
      <w:tr w:rsidR="00BA51B3" w:rsidRPr="00BA51B3" w14:paraId="1E35A869"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4113A3C1" w14:textId="77777777" w:rsidR="00BA51B3" w:rsidRPr="00BA51B3" w:rsidRDefault="00BA51B3" w:rsidP="00BA51B3">
            <w:pPr>
              <w:jc w:val="both"/>
              <w:rPr>
                <w:rFonts w:ascii="Tahoma" w:hAnsi="Tahoma" w:cs="Tahoma"/>
                <w:b/>
              </w:rPr>
            </w:pPr>
            <w:r w:rsidRPr="00BA51B3">
              <w:rPr>
                <w:rFonts w:ascii="Tahoma" w:hAnsi="Tahoma" w:cs="Tahoma"/>
                <w:b/>
              </w:rPr>
              <w:t>Davčna številka:</w:t>
            </w:r>
          </w:p>
        </w:tc>
        <w:tc>
          <w:tcPr>
            <w:tcW w:w="332" w:type="dxa"/>
            <w:tcBorders>
              <w:top w:val="single" w:sz="4" w:space="0" w:color="auto"/>
              <w:left w:val="single" w:sz="4" w:space="0" w:color="auto"/>
              <w:bottom w:val="single" w:sz="4" w:space="0" w:color="auto"/>
              <w:right w:val="single" w:sz="4" w:space="0" w:color="auto"/>
            </w:tcBorders>
          </w:tcPr>
          <w:p w14:paraId="297DE8E0" w14:textId="77777777" w:rsidR="00BA51B3" w:rsidRPr="00BA51B3" w:rsidRDefault="00BA51B3" w:rsidP="00BA51B3">
            <w:pPr>
              <w:jc w:val="both"/>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E5B90F8"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9D571C0" w14:textId="77777777" w:rsidR="00BA51B3" w:rsidRPr="00BA51B3" w:rsidRDefault="00BA51B3" w:rsidP="00BA51B3">
            <w:pPr>
              <w:jc w:val="both"/>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C79D607"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39148703"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38C47F8" w14:textId="77777777" w:rsidR="00BA51B3" w:rsidRPr="00BA51B3" w:rsidRDefault="00BA51B3" w:rsidP="00BA51B3">
            <w:pPr>
              <w:jc w:val="both"/>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17B1D2AF" w14:textId="77777777" w:rsidR="00BA51B3" w:rsidRPr="00BA51B3" w:rsidRDefault="00BA51B3" w:rsidP="00BA51B3">
            <w:pPr>
              <w:jc w:val="both"/>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1BEC3208" w14:textId="77777777" w:rsidR="00BA51B3" w:rsidRPr="00BA51B3" w:rsidRDefault="00BA51B3" w:rsidP="00BA51B3">
            <w:pPr>
              <w:jc w:val="both"/>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4F48280F" w14:textId="77777777" w:rsidR="00BA51B3" w:rsidRPr="00BA51B3" w:rsidRDefault="00BA51B3" w:rsidP="00BA51B3">
            <w:pPr>
              <w:jc w:val="both"/>
              <w:rPr>
                <w:rFonts w:ascii="Tahoma" w:hAnsi="Tahoma" w:cs="Tahoma"/>
              </w:rPr>
            </w:pPr>
          </w:p>
        </w:tc>
      </w:tr>
      <w:tr w:rsidR="00BA51B3" w:rsidRPr="00BA51B3" w14:paraId="748AF54E"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0B8A7946" w14:textId="77777777" w:rsidR="00BA51B3" w:rsidRPr="00BA51B3" w:rsidRDefault="00BA51B3" w:rsidP="00BA51B3">
            <w:pPr>
              <w:jc w:val="both"/>
              <w:rPr>
                <w:rFonts w:ascii="Tahoma" w:hAnsi="Tahoma" w:cs="Tahoma"/>
                <w:b/>
              </w:rPr>
            </w:pPr>
            <w:r w:rsidRPr="00BA51B3">
              <w:rPr>
                <w:rFonts w:ascii="Tahoma" w:hAnsi="Tahoma" w:cs="Tahoma"/>
                <w:b/>
              </w:rPr>
              <w:t xml:space="preserve">Davčni zavezanec </w:t>
            </w:r>
            <w:r w:rsidRPr="00BA51B3">
              <w:rPr>
                <w:rFonts w:ascii="Tahoma" w:hAnsi="Tahoma" w:cs="Tahoma"/>
                <w:b/>
                <w:i/>
              </w:rPr>
              <w:t>(obkroži)</w:t>
            </w:r>
            <w:r w:rsidRPr="00BA51B3">
              <w:rPr>
                <w:rFonts w:ascii="Tahoma" w:hAnsi="Tahoma" w:cs="Tahoma"/>
                <w:b/>
              </w:rPr>
              <w:t>:</w:t>
            </w:r>
          </w:p>
        </w:tc>
        <w:tc>
          <w:tcPr>
            <w:tcW w:w="6352" w:type="dxa"/>
            <w:gridSpan w:val="33"/>
            <w:tcBorders>
              <w:top w:val="single" w:sz="4" w:space="0" w:color="auto"/>
              <w:left w:val="single" w:sz="4" w:space="0" w:color="auto"/>
              <w:bottom w:val="single" w:sz="4" w:space="0" w:color="auto"/>
              <w:right w:val="single" w:sz="4" w:space="0" w:color="auto"/>
            </w:tcBorders>
            <w:vAlign w:val="center"/>
          </w:tcPr>
          <w:p w14:paraId="5A5B1D96" w14:textId="77777777" w:rsidR="00BA51B3" w:rsidRPr="00BA51B3" w:rsidRDefault="00BA51B3" w:rsidP="00BA51B3">
            <w:pPr>
              <w:keepNext/>
              <w:jc w:val="center"/>
              <w:outlineLvl w:val="4"/>
              <w:rPr>
                <w:rFonts w:ascii="Tahoma" w:hAnsi="Tahoma" w:cs="Tahoma"/>
                <w:bCs/>
                <w:lang w:val="de-DE"/>
              </w:rPr>
            </w:pPr>
            <w:r w:rsidRPr="00BA51B3">
              <w:rPr>
                <w:rFonts w:ascii="Tahoma" w:hAnsi="Tahoma" w:cs="Tahoma"/>
                <w:lang w:val="de-DE"/>
              </w:rPr>
              <w:t>DA                                NE</w:t>
            </w:r>
          </w:p>
        </w:tc>
      </w:tr>
      <w:tr w:rsidR="00BA51B3" w:rsidRPr="00BA51B3" w14:paraId="2B6F76A7" w14:textId="77777777" w:rsidTr="007815B0">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1F1AE2B" w14:textId="77777777" w:rsidR="00BA51B3" w:rsidRPr="00BA51B3" w:rsidRDefault="00BA51B3" w:rsidP="00BA51B3">
            <w:pPr>
              <w:tabs>
                <w:tab w:val="left" w:pos="708"/>
                <w:tab w:val="center" w:pos="4536"/>
                <w:tab w:val="right" w:pos="9072"/>
              </w:tabs>
              <w:rPr>
                <w:rFonts w:ascii="Tahoma" w:hAnsi="Tahoma" w:cs="Tahoma"/>
                <w:b/>
              </w:rPr>
            </w:pPr>
            <w:r w:rsidRPr="00BA51B3">
              <w:rPr>
                <w:rFonts w:ascii="Tahoma" w:hAnsi="Tahoma" w:cs="Tahoma"/>
                <w:b/>
              </w:rPr>
              <w:t>Številka računa:</w:t>
            </w:r>
          </w:p>
          <w:p w14:paraId="7FB372C5" w14:textId="77777777" w:rsidR="00BA51B3" w:rsidRPr="00BA51B3" w:rsidRDefault="00BA51B3" w:rsidP="00BA51B3">
            <w:pPr>
              <w:tabs>
                <w:tab w:val="left" w:pos="708"/>
                <w:tab w:val="center" w:pos="4536"/>
                <w:tab w:val="right" w:pos="9072"/>
              </w:tabs>
              <w:rPr>
                <w:rFonts w:ascii="Tahoma" w:hAnsi="Tahoma" w:cs="Tahoma"/>
                <w:b/>
              </w:rPr>
            </w:pPr>
          </w:p>
        </w:tc>
        <w:tc>
          <w:tcPr>
            <w:tcW w:w="567" w:type="dxa"/>
            <w:gridSpan w:val="2"/>
            <w:tcBorders>
              <w:top w:val="single" w:sz="4" w:space="0" w:color="auto"/>
              <w:left w:val="single" w:sz="4" w:space="0" w:color="auto"/>
              <w:bottom w:val="single" w:sz="4" w:space="0" w:color="auto"/>
              <w:right w:val="single" w:sz="4" w:space="0" w:color="auto"/>
            </w:tcBorders>
          </w:tcPr>
          <w:p w14:paraId="2246F6E4" w14:textId="77777777" w:rsidR="00BA51B3" w:rsidRPr="00BA51B3" w:rsidRDefault="00BA51B3" w:rsidP="00BA51B3">
            <w:pPr>
              <w:jc w:val="both"/>
              <w:rPr>
                <w:rFonts w:ascii="Tahoma" w:hAnsi="Tahoma" w:cs="Tahoma"/>
              </w:rPr>
            </w:pPr>
            <w:r w:rsidRPr="00BA51B3">
              <w:rPr>
                <w:rFonts w:ascii="Tahoma" w:hAnsi="Tahoma" w:cs="Tahoma"/>
              </w:rPr>
              <w:t>SI56</w:t>
            </w:r>
          </w:p>
        </w:tc>
        <w:tc>
          <w:tcPr>
            <w:tcW w:w="185" w:type="dxa"/>
            <w:tcBorders>
              <w:top w:val="single" w:sz="4" w:space="0" w:color="auto"/>
              <w:left w:val="single" w:sz="4" w:space="0" w:color="auto"/>
              <w:bottom w:val="single" w:sz="4" w:space="0" w:color="auto"/>
              <w:right w:val="single" w:sz="4" w:space="0" w:color="auto"/>
            </w:tcBorders>
            <w:shd w:val="clear" w:color="auto" w:fill="ACB9CA"/>
          </w:tcPr>
          <w:p w14:paraId="177A3E1B" w14:textId="77777777" w:rsidR="00BA51B3" w:rsidRPr="00BA51B3" w:rsidRDefault="00BA51B3" w:rsidP="00BA51B3">
            <w:pPr>
              <w:jc w:val="both"/>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47AD4AE7" w14:textId="77777777" w:rsidR="00BA51B3" w:rsidRPr="00BA51B3" w:rsidRDefault="00BA51B3" w:rsidP="00BA51B3">
            <w:pPr>
              <w:jc w:val="both"/>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5E1F697E" w14:textId="77777777" w:rsidR="00BA51B3" w:rsidRPr="00BA51B3" w:rsidRDefault="00BA51B3" w:rsidP="00BA51B3">
            <w:pPr>
              <w:jc w:val="both"/>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761EDDFD" w14:textId="77777777" w:rsidR="00BA51B3" w:rsidRPr="00BA51B3" w:rsidRDefault="00BA51B3" w:rsidP="00BA51B3">
            <w:pPr>
              <w:jc w:val="both"/>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19371D3C" w14:textId="77777777" w:rsidR="00BA51B3" w:rsidRPr="00BA51B3" w:rsidRDefault="00BA51B3" w:rsidP="00BA51B3">
            <w:pPr>
              <w:jc w:val="both"/>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269570B" w14:textId="77777777" w:rsidR="00BA51B3" w:rsidRPr="00BA51B3" w:rsidRDefault="00BA51B3" w:rsidP="00BA51B3">
            <w:pPr>
              <w:jc w:val="both"/>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4E3D2F71"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1C51D200" w14:textId="77777777" w:rsidR="00BA51B3" w:rsidRPr="00BA51B3" w:rsidRDefault="00BA51B3" w:rsidP="00BA51B3">
            <w:pPr>
              <w:jc w:val="both"/>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09F21C93"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3EED53"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11234C4B" w14:textId="77777777" w:rsidR="00BA51B3" w:rsidRPr="00BA51B3" w:rsidRDefault="00BA51B3" w:rsidP="00BA51B3">
            <w:pPr>
              <w:jc w:val="both"/>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12328322"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36DD776F" w14:textId="77777777" w:rsidR="00BA51B3" w:rsidRPr="00BA51B3" w:rsidRDefault="00BA51B3" w:rsidP="00BA51B3">
            <w:pPr>
              <w:jc w:val="both"/>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3BAD1F"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316D6943" w14:textId="77777777" w:rsidR="00BA51B3" w:rsidRPr="00BA51B3" w:rsidRDefault="00BA51B3" w:rsidP="00BA51B3">
            <w:pPr>
              <w:jc w:val="both"/>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4D6BF180" w14:textId="77777777" w:rsidR="00BA51B3" w:rsidRPr="00BA51B3" w:rsidRDefault="00BA51B3" w:rsidP="00BA51B3">
            <w:pPr>
              <w:jc w:val="both"/>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411CA440" w14:textId="77777777" w:rsidR="00BA51B3" w:rsidRPr="00BA51B3" w:rsidRDefault="00BA51B3" w:rsidP="00BA51B3">
            <w:pPr>
              <w:jc w:val="both"/>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02D6028C" w14:textId="77777777" w:rsidR="00BA51B3" w:rsidRPr="00BA51B3" w:rsidRDefault="00BA51B3" w:rsidP="00BA51B3">
            <w:pPr>
              <w:jc w:val="both"/>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672C596C" w14:textId="77777777" w:rsidR="00BA51B3" w:rsidRPr="00BA51B3" w:rsidRDefault="00BA51B3" w:rsidP="00BA51B3">
            <w:pPr>
              <w:jc w:val="both"/>
              <w:rPr>
                <w:rFonts w:ascii="Tahoma" w:hAnsi="Tahoma" w:cs="Tahoma"/>
              </w:rPr>
            </w:pPr>
          </w:p>
        </w:tc>
      </w:tr>
      <w:tr w:rsidR="00BA51B3" w:rsidRPr="00BA51B3" w14:paraId="16B9A8EA" w14:textId="77777777" w:rsidTr="00346519">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6E27BD28" w14:textId="77777777" w:rsidR="00BA51B3" w:rsidRPr="00BA51B3" w:rsidRDefault="00BA51B3" w:rsidP="00BA51B3">
            <w:pPr>
              <w:jc w:val="both"/>
              <w:rPr>
                <w:rFonts w:ascii="Tahoma" w:hAnsi="Tahoma" w:cs="Tahoma"/>
                <w:b/>
              </w:rPr>
            </w:pPr>
            <w:r w:rsidRPr="00BA51B3">
              <w:rPr>
                <w:rFonts w:ascii="Tahoma" w:hAnsi="Tahoma" w:cs="Tahoma"/>
                <w:b/>
              </w:rPr>
              <w:t>Banka, pri kateri je odprt račun:</w:t>
            </w:r>
          </w:p>
        </w:tc>
        <w:tc>
          <w:tcPr>
            <w:tcW w:w="6352" w:type="dxa"/>
            <w:gridSpan w:val="33"/>
            <w:tcBorders>
              <w:top w:val="single" w:sz="4" w:space="0" w:color="auto"/>
              <w:left w:val="single" w:sz="4" w:space="0" w:color="auto"/>
              <w:bottom w:val="single" w:sz="4" w:space="0" w:color="auto"/>
              <w:right w:val="single" w:sz="4" w:space="0" w:color="auto"/>
            </w:tcBorders>
          </w:tcPr>
          <w:p w14:paraId="0590953B" w14:textId="77777777" w:rsidR="00BA51B3" w:rsidRPr="00BA51B3" w:rsidRDefault="00BA51B3" w:rsidP="00BA51B3">
            <w:pPr>
              <w:jc w:val="both"/>
              <w:rPr>
                <w:rFonts w:ascii="Tahoma" w:hAnsi="Tahoma" w:cs="Tahoma"/>
              </w:rPr>
            </w:pPr>
          </w:p>
        </w:tc>
      </w:tr>
    </w:tbl>
    <w:p w14:paraId="6B91E07D" w14:textId="77777777" w:rsidR="00BA51B3" w:rsidRPr="00BA51B3" w:rsidRDefault="00BA51B3" w:rsidP="00BA51B3">
      <w:pPr>
        <w:jc w:val="both"/>
        <w:rPr>
          <w:rFonts w:ascii="Tahoma" w:hAnsi="Tahoma" w:cs="Tahoma"/>
        </w:rPr>
      </w:pPr>
    </w:p>
    <w:p w14:paraId="6C041CEB" w14:textId="77777777" w:rsidR="00BA51B3" w:rsidRDefault="00BA51B3" w:rsidP="00BA51B3">
      <w:pPr>
        <w:jc w:val="both"/>
        <w:rPr>
          <w:rFonts w:ascii="Tahoma" w:hAnsi="Tahoma" w:cs="Tahoma"/>
          <w:b/>
          <w:sz w:val="22"/>
          <w:szCs w:val="22"/>
          <w:bdr w:val="single" w:sz="4" w:space="0" w:color="auto"/>
        </w:rPr>
      </w:pPr>
    </w:p>
    <w:p w14:paraId="565E0030" w14:textId="07B95525" w:rsidR="00BA51B3" w:rsidRPr="00BA51B3" w:rsidRDefault="00BA51B3" w:rsidP="00BA51B3">
      <w:pPr>
        <w:jc w:val="both"/>
        <w:rPr>
          <w:rFonts w:ascii="Tahoma" w:hAnsi="Tahoma" w:cs="Tahoma"/>
          <w:b/>
          <w:sz w:val="22"/>
          <w:szCs w:val="22"/>
        </w:rPr>
      </w:pPr>
      <w:r w:rsidRPr="00BA51B3">
        <w:rPr>
          <w:rFonts w:ascii="Tahoma" w:hAnsi="Tahoma" w:cs="Tahoma"/>
          <w:b/>
          <w:sz w:val="22"/>
          <w:szCs w:val="22"/>
          <w:bdr w:val="single" w:sz="4" w:space="0" w:color="auto"/>
        </w:rPr>
        <w:t xml:space="preserve">2. PODATKI O ŠOLANJU  </w:t>
      </w:r>
    </w:p>
    <w:p w14:paraId="6F3A171D" w14:textId="77777777" w:rsidR="00BA51B3" w:rsidRPr="00BA51B3" w:rsidRDefault="00BA51B3" w:rsidP="00BA51B3">
      <w:pPr>
        <w:jc w:val="both"/>
        <w:rPr>
          <w:rFonts w:ascii="Tahoma" w:hAnsi="Tahoma" w:cs="Tahoma"/>
        </w:rPr>
      </w:pPr>
    </w:p>
    <w:p w14:paraId="2295A009" w14:textId="77777777" w:rsidR="00BA51B3" w:rsidRPr="00BA51B3" w:rsidRDefault="00BA51B3" w:rsidP="00BA51B3">
      <w:pPr>
        <w:numPr>
          <w:ilvl w:val="0"/>
          <w:numId w:val="27"/>
        </w:numPr>
        <w:contextualSpacing/>
        <w:jc w:val="both"/>
        <w:rPr>
          <w:rFonts w:ascii="Tahoma" w:hAnsi="Tahoma" w:cs="Tahoma"/>
        </w:rPr>
      </w:pPr>
      <w:bookmarkStart w:id="0" w:name="_Hlk180483663"/>
      <w:r w:rsidRPr="00BA51B3">
        <w:rPr>
          <w:rFonts w:ascii="Tahoma" w:hAnsi="Tahoma" w:cs="Tahoma"/>
        </w:rPr>
        <w:t>Srednja šola: ________________________________________________________________</w:t>
      </w:r>
    </w:p>
    <w:p w14:paraId="61292D58" w14:textId="77777777" w:rsidR="00BA51B3" w:rsidRPr="00BA51B3" w:rsidRDefault="00BA51B3" w:rsidP="00BA51B3">
      <w:pPr>
        <w:ind w:left="720"/>
        <w:contextualSpacing/>
        <w:jc w:val="both"/>
        <w:rPr>
          <w:rFonts w:ascii="Tahoma" w:hAnsi="Tahoma" w:cs="Tahoma"/>
        </w:rPr>
      </w:pPr>
      <w:r w:rsidRPr="00BA51B3">
        <w:rPr>
          <w:rFonts w:ascii="Tahoma" w:hAnsi="Tahoma" w:cs="Tahoma"/>
        </w:rPr>
        <w:t xml:space="preserve"> </w:t>
      </w:r>
    </w:p>
    <w:p w14:paraId="03BD6C07" w14:textId="77777777" w:rsidR="00BA51B3" w:rsidRDefault="00BA51B3" w:rsidP="00BA51B3">
      <w:pPr>
        <w:numPr>
          <w:ilvl w:val="0"/>
          <w:numId w:val="27"/>
        </w:numPr>
        <w:contextualSpacing/>
        <w:jc w:val="both"/>
        <w:rPr>
          <w:rFonts w:ascii="Tahoma" w:hAnsi="Tahoma" w:cs="Tahoma"/>
        </w:rPr>
      </w:pPr>
      <w:r w:rsidRPr="00BA51B3">
        <w:rPr>
          <w:rFonts w:ascii="Tahoma" w:hAnsi="Tahoma" w:cs="Tahoma"/>
        </w:rPr>
        <w:t>Program: ___________________________________________________________________</w:t>
      </w:r>
    </w:p>
    <w:p w14:paraId="33510463" w14:textId="77777777" w:rsidR="00BA51B3" w:rsidRDefault="00BA51B3" w:rsidP="00BA51B3">
      <w:pPr>
        <w:pStyle w:val="Odstavekseznama"/>
        <w:rPr>
          <w:rFonts w:ascii="Tahoma" w:hAnsi="Tahoma" w:cs="Tahoma"/>
        </w:rPr>
      </w:pPr>
    </w:p>
    <w:p w14:paraId="691DB260" w14:textId="77777777" w:rsidR="00BA51B3" w:rsidRPr="00BA51B3" w:rsidRDefault="00BA51B3" w:rsidP="00BA51B3">
      <w:pPr>
        <w:contextualSpacing/>
        <w:jc w:val="both"/>
        <w:rPr>
          <w:rFonts w:ascii="Tahoma" w:hAnsi="Tahoma" w:cs="Tahoma"/>
        </w:rPr>
      </w:pPr>
    </w:p>
    <w:p w14:paraId="14E600F8" w14:textId="77777777" w:rsidR="00BA51B3" w:rsidRPr="00BA51B3" w:rsidRDefault="00BA51B3" w:rsidP="00BA51B3">
      <w:pPr>
        <w:jc w:val="both"/>
        <w:rPr>
          <w:rFonts w:ascii="Tahoma" w:hAnsi="Tahoma" w:cs="Tahoma"/>
        </w:rPr>
      </w:pPr>
    </w:p>
    <w:bookmarkEnd w:id="0"/>
    <w:p w14:paraId="56C98BDD" w14:textId="596A32FC" w:rsidR="00BA51B3" w:rsidRPr="00BA51B3" w:rsidRDefault="00BA51B3" w:rsidP="00BA51B3">
      <w:pPr>
        <w:ind w:left="360"/>
        <w:rPr>
          <w:rFonts w:ascii="Tahoma" w:hAnsi="Tahoma" w:cs="Tahoma"/>
          <w:bCs/>
        </w:rPr>
      </w:pPr>
      <w:r w:rsidRPr="00BA51B3">
        <w:rPr>
          <w:rFonts w:ascii="Tahoma" w:hAnsi="Tahoma" w:cs="Tahoma"/>
          <w:bCs/>
        </w:rPr>
        <w:t>1.</w:t>
      </w:r>
      <w:r w:rsidRPr="00BA51B3">
        <w:rPr>
          <w:rFonts w:ascii="Tahoma" w:hAnsi="Tahoma" w:cs="Tahoma"/>
          <w:bCs/>
        </w:rPr>
        <w:tab/>
      </w:r>
      <w:r>
        <w:rPr>
          <w:rFonts w:ascii="Tahoma" w:hAnsi="Tahoma" w:cs="Tahoma"/>
          <w:bCs/>
        </w:rPr>
        <w:t>Fakulteta</w:t>
      </w:r>
      <w:r w:rsidRPr="00BA51B3">
        <w:rPr>
          <w:rFonts w:ascii="Tahoma" w:hAnsi="Tahoma" w:cs="Tahoma"/>
          <w:bCs/>
        </w:rPr>
        <w:t>: ________________________________________________________________</w:t>
      </w:r>
    </w:p>
    <w:p w14:paraId="0D077960" w14:textId="77777777" w:rsidR="00BA51B3" w:rsidRPr="00BA51B3" w:rsidRDefault="00BA51B3" w:rsidP="00BA51B3">
      <w:pPr>
        <w:ind w:left="360"/>
        <w:rPr>
          <w:rFonts w:ascii="Tahoma" w:hAnsi="Tahoma" w:cs="Tahoma"/>
          <w:bCs/>
        </w:rPr>
      </w:pPr>
      <w:r w:rsidRPr="00BA51B3">
        <w:rPr>
          <w:rFonts w:ascii="Tahoma" w:hAnsi="Tahoma" w:cs="Tahoma"/>
          <w:bCs/>
        </w:rPr>
        <w:t xml:space="preserve"> </w:t>
      </w:r>
    </w:p>
    <w:p w14:paraId="72C8146A" w14:textId="77777777" w:rsidR="00BA51B3" w:rsidRPr="00BA51B3" w:rsidRDefault="00BA51B3" w:rsidP="00BA51B3">
      <w:pPr>
        <w:ind w:left="360"/>
        <w:rPr>
          <w:rFonts w:ascii="Tahoma" w:hAnsi="Tahoma" w:cs="Tahoma"/>
          <w:bCs/>
        </w:rPr>
      </w:pPr>
      <w:r w:rsidRPr="00BA51B3">
        <w:rPr>
          <w:rFonts w:ascii="Tahoma" w:hAnsi="Tahoma" w:cs="Tahoma"/>
          <w:bCs/>
        </w:rPr>
        <w:t>2.</w:t>
      </w:r>
      <w:r w:rsidRPr="00BA51B3">
        <w:rPr>
          <w:rFonts w:ascii="Tahoma" w:hAnsi="Tahoma" w:cs="Tahoma"/>
          <w:bCs/>
        </w:rPr>
        <w:tab/>
        <w:t>Program: ___________________________________________________________________</w:t>
      </w:r>
    </w:p>
    <w:p w14:paraId="56BFD4F4" w14:textId="77777777" w:rsidR="00BA51B3" w:rsidRPr="00BA51B3" w:rsidRDefault="00BA51B3" w:rsidP="00BA51B3">
      <w:pPr>
        <w:ind w:left="360"/>
        <w:rPr>
          <w:rFonts w:ascii="Tahoma" w:hAnsi="Tahoma" w:cs="Tahoma"/>
          <w:bCs/>
        </w:rPr>
      </w:pPr>
      <w:r w:rsidRPr="00BA51B3">
        <w:rPr>
          <w:rFonts w:ascii="Tahoma" w:hAnsi="Tahoma" w:cs="Tahoma"/>
          <w:bCs/>
        </w:rPr>
        <w:br w:type="page"/>
      </w:r>
    </w:p>
    <w:p w14:paraId="5830AEFE" w14:textId="77777777" w:rsidR="001A57C6" w:rsidRPr="001A57C6" w:rsidRDefault="001A57C6" w:rsidP="001A57C6">
      <w:pPr>
        <w:jc w:val="both"/>
        <w:rPr>
          <w:rFonts w:ascii="Tahoma" w:hAnsi="Tahoma" w:cs="Tahoma"/>
          <w:b/>
          <w:sz w:val="22"/>
          <w:szCs w:val="22"/>
          <w:bdr w:val="single" w:sz="4" w:space="0" w:color="auto"/>
        </w:rPr>
      </w:pPr>
      <w:r w:rsidRPr="001A57C6">
        <w:rPr>
          <w:rFonts w:ascii="Tahoma" w:hAnsi="Tahoma" w:cs="Tahoma"/>
          <w:b/>
          <w:sz w:val="22"/>
          <w:szCs w:val="22"/>
          <w:bdr w:val="single" w:sz="4" w:space="0" w:color="auto"/>
        </w:rPr>
        <w:lastRenderedPageBreak/>
        <w:t xml:space="preserve">3. IZJAVE VLAGATELJA </w:t>
      </w:r>
    </w:p>
    <w:p w14:paraId="5EB62C66" w14:textId="77777777" w:rsidR="001A57C6" w:rsidRPr="001A57C6" w:rsidRDefault="001A57C6" w:rsidP="001A57C6">
      <w:pPr>
        <w:jc w:val="both"/>
        <w:rPr>
          <w:rFonts w:ascii="Tahoma" w:hAnsi="Tahoma" w:cs="Tahoma"/>
          <w:b/>
          <w:sz w:val="22"/>
          <w:szCs w:val="22"/>
          <w:bdr w:val="single" w:sz="4" w:space="0" w:color="auto"/>
        </w:rPr>
      </w:pPr>
    </w:p>
    <w:p w14:paraId="0DD23500" w14:textId="77777777" w:rsidR="001A57C6" w:rsidRPr="001A57C6" w:rsidRDefault="001A57C6" w:rsidP="001A57C6">
      <w:pPr>
        <w:jc w:val="both"/>
        <w:rPr>
          <w:rFonts w:ascii="Tahoma" w:hAnsi="Tahoma" w:cs="Tahoma"/>
          <w:b/>
        </w:rPr>
      </w:pPr>
      <w:r w:rsidRPr="001A57C6">
        <w:rPr>
          <w:rFonts w:ascii="Tahoma" w:hAnsi="Tahoma" w:cs="Tahoma"/>
          <w:b/>
        </w:rPr>
        <w:t xml:space="preserve">Izjavljam: </w:t>
      </w:r>
    </w:p>
    <w:p w14:paraId="544802B6" w14:textId="77777777" w:rsidR="001A57C6" w:rsidRPr="001A57C6" w:rsidRDefault="001A57C6" w:rsidP="001A57C6">
      <w:pPr>
        <w:numPr>
          <w:ilvl w:val="0"/>
          <w:numId w:val="3"/>
        </w:numPr>
        <w:jc w:val="both"/>
        <w:rPr>
          <w:rFonts w:ascii="Tahoma" w:hAnsi="Tahoma" w:cs="Tahoma"/>
        </w:rPr>
      </w:pPr>
      <w:r w:rsidRPr="001A57C6">
        <w:rPr>
          <w:rFonts w:ascii="Tahoma" w:hAnsi="Tahoma" w:cs="Tahoma"/>
        </w:rPr>
        <w:t>da sprejemamo vse pogoje, navedene v javnem razpisu ter pripadajoči razpisni dokumentaciji;</w:t>
      </w:r>
    </w:p>
    <w:p w14:paraId="699CE56B" w14:textId="77777777" w:rsidR="001A57C6" w:rsidRPr="001A57C6" w:rsidRDefault="001A57C6" w:rsidP="001A57C6">
      <w:pPr>
        <w:numPr>
          <w:ilvl w:val="0"/>
          <w:numId w:val="3"/>
        </w:numPr>
        <w:jc w:val="both"/>
        <w:outlineLvl w:val="0"/>
        <w:rPr>
          <w:rFonts w:ascii="Tahoma" w:hAnsi="Tahoma" w:cs="Tahoma"/>
          <w:bCs/>
        </w:rPr>
      </w:pPr>
      <w:r w:rsidRPr="001A57C6">
        <w:rPr>
          <w:rFonts w:ascii="Tahoma" w:hAnsi="Tahoma" w:cs="Tahoma"/>
        </w:rPr>
        <w:t xml:space="preserve">da so </w:t>
      </w:r>
      <w:smartTag w:uri="urn:schemas-microsoft-com:office:smarttags" w:element="PersonName">
        <w:r w:rsidRPr="001A57C6">
          <w:rPr>
            <w:rFonts w:ascii="Tahoma" w:hAnsi="Tahoma" w:cs="Tahoma"/>
          </w:rPr>
          <w:t>vsi</w:t>
        </w:r>
      </w:smartTag>
      <w:r w:rsidRPr="001A57C6">
        <w:rPr>
          <w:rFonts w:ascii="Tahoma" w:hAnsi="Tahoma" w:cs="Tahoma"/>
        </w:rPr>
        <w:t xml:space="preserve"> v vlogi navedeni podatki točni in resnični; </w:t>
      </w:r>
    </w:p>
    <w:p w14:paraId="431A29E4" w14:textId="77777777" w:rsidR="001A57C6" w:rsidRPr="001A57C6" w:rsidRDefault="001A57C6" w:rsidP="001A57C6">
      <w:pPr>
        <w:numPr>
          <w:ilvl w:val="0"/>
          <w:numId w:val="3"/>
        </w:numPr>
        <w:jc w:val="both"/>
        <w:outlineLvl w:val="0"/>
        <w:rPr>
          <w:rFonts w:ascii="Tahoma" w:hAnsi="Tahoma" w:cs="Tahoma"/>
          <w:bCs/>
        </w:rPr>
      </w:pPr>
      <w:r w:rsidRPr="001A57C6">
        <w:rPr>
          <w:rFonts w:ascii="Tahoma" w:hAnsi="Tahoma" w:cs="Tahoma"/>
        </w:rPr>
        <w:t xml:space="preserve">da priložene fotokopije ustrezajo originalom; </w:t>
      </w:r>
    </w:p>
    <w:p w14:paraId="5DC5D882" w14:textId="77777777" w:rsidR="001A57C6" w:rsidRPr="001A57C6" w:rsidRDefault="001A57C6" w:rsidP="001A57C6">
      <w:pPr>
        <w:numPr>
          <w:ilvl w:val="0"/>
          <w:numId w:val="3"/>
        </w:numPr>
        <w:jc w:val="both"/>
        <w:outlineLvl w:val="0"/>
        <w:rPr>
          <w:rFonts w:ascii="Tahoma" w:hAnsi="Tahoma" w:cs="Tahoma"/>
        </w:rPr>
      </w:pPr>
      <w:r w:rsidRPr="001A57C6">
        <w:rPr>
          <w:rFonts w:ascii="Tahoma" w:hAnsi="Tahoma" w:cs="Tahoma"/>
        </w:rPr>
        <w:t>da se strinjamo z vsemi določili vzorca pogodbe;</w:t>
      </w:r>
    </w:p>
    <w:p w14:paraId="0A0FD46A" w14:textId="229D4243" w:rsidR="001A57C6" w:rsidRPr="001A57C6" w:rsidRDefault="001A57C6" w:rsidP="001A57C6">
      <w:pPr>
        <w:numPr>
          <w:ilvl w:val="0"/>
          <w:numId w:val="3"/>
        </w:numPr>
        <w:jc w:val="both"/>
        <w:rPr>
          <w:rFonts w:ascii="Tahoma" w:hAnsi="Tahoma" w:cs="Tahoma"/>
        </w:rPr>
      </w:pPr>
      <w:r w:rsidRPr="001A57C6">
        <w:rPr>
          <w:rFonts w:ascii="Tahoma" w:hAnsi="Tahoma" w:cs="Tahoma"/>
        </w:rPr>
        <w:t xml:space="preserve">da za iste upravičene stroške, kot jih navajamo v tej vlogi, nismo pridobili sredstev oz. nismo v postopku pridobivanja sredstev iz kateregakoli drugega javnega vira (sredstva Občine </w:t>
      </w:r>
      <w:r>
        <w:rPr>
          <w:rFonts w:ascii="Tahoma" w:hAnsi="Tahoma" w:cs="Tahoma"/>
        </w:rPr>
        <w:t>Kranjska Gora</w:t>
      </w:r>
      <w:r w:rsidRPr="001A57C6">
        <w:rPr>
          <w:rFonts w:ascii="Tahoma" w:hAnsi="Tahoma" w:cs="Tahoma"/>
        </w:rPr>
        <w:t>, Republike Slovenije ali EU);</w:t>
      </w:r>
    </w:p>
    <w:p w14:paraId="1C548A2D" w14:textId="77777777" w:rsidR="001A57C6" w:rsidRPr="001A57C6" w:rsidRDefault="001A57C6" w:rsidP="001A57C6">
      <w:pPr>
        <w:numPr>
          <w:ilvl w:val="0"/>
          <w:numId w:val="3"/>
        </w:numPr>
        <w:jc w:val="both"/>
        <w:rPr>
          <w:rFonts w:ascii="Tahoma" w:hAnsi="Tahoma" w:cs="Tahoma"/>
        </w:rPr>
      </w:pPr>
      <w:r w:rsidRPr="001A57C6">
        <w:rPr>
          <w:rFonts w:ascii="Tahoma" w:hAnsi="Tahoma" w:cs="Tahoma"/>
        </w:rPr>
        <w:t>da bomo v primeru odobritve pomoči predpisano dokumentacijo vodili in hranili še najmanj 10 let  po izplačilu sredstev;</w:t>
      </w:r>
    </w:p>
    <w:p w14:paraId="7245A581" w14:textId="77777777" w:rsidR="001A57C6" w:rsidRPr="001A57C6" w:rsidRDefault="001A57C6" w:rsidP="001A57C6">
      <w:pPr>
        <w:numPr>
          <w:ilvl w:val="0"/>
          <w:numId w:val="3"/>
        </w:numPr>
        <w:tabs>
          <w:tab w:val="left" w:pos="708"/>
          <w:tab w:val="center" w:pos="4536"/>
          <w:tab w:val="right" w:pos="9072"/>
        </w:tabs>
        <w:jc w:val="both"/>
        <w:rPr>
          <w:rFonts w:ascii="Tahoma" w:hAnsi="Tahoma" w:cs="Tahoma"/>
        </w:rPr>
      </w:pPr>
      <w:r w:rsidRPr="001A57C6">
        <w:rPr>
          <w:rFonts w:ascii="Tahoma" w:hAnsi="Tahoma" w:cs="Tahoma"/>
        </w:rPr>
        <w:t>da se strinjamo z načinom zbiranja in obdelave podatkov, ki se uporablja za izvajanje tega razpisa;</w:t>
      </w:r>
    </w:p>
    <w:p w14:paraId="74EB38CD" w14:textId="2D181198" w:rsidR="001A57C6" w:rsidRPr="001A57C6" w:rsidRDefault="001A57C6" w:rsidP="001A57C6">
      <w:pPr>
        <w:numPr>
          <w:ilvl w:val="0"/>
          <w:numId w:val="3"/>
        </w:numPr>
        <w:tabs>
          <w:tab w:val="left" w:pos="708"/>
          <w:tab w:val="center" w:pos="4536"/>
          <w:tab w:val="right" w:pos="9072"/>
        </w:tabs>
        <w:jc w:val="both"/>
        <w:rPr>
          <w:rFonts w:ascii="Tahoma" w:hAnsi="Tahoma" w:cs="Tahoma"/>
        </w:rPr>
      </w:pPr>
      <w:r w:rsidRPr="001A57C6">
        <w:rPr>
          <w:rFonts w:ascii="Tahoma" w:hAnsi="Tahoma" w:cs="Tahoma"/>
        </w:rPr>
        <w:t xml:space="preserve">da za namen razpisa dovoljujemo Občini </w:t>
      </w:r>
      <w:r>
        <w:rPr>
          <w:rFonts w:ascii="Tahoma" w:hAnsi="Tahoma" w:cs="Tahoma"/>
        </w:rPr>
        <w:t>Kranjska Gora</w:t>
      </w:r>
      <w:r w:rsidRPr="001A57C6">
        <w:rPr>
          <w:rFonts w:ascii="Tahoma" w:hAnsi="Tahoma" w:cs="Tahoma"/>
        </w:rPr>
        <w:t xml:space="preserve"> pridobitev podatkov iz uradnih evidenc, v kolikor jih ne bomo priložili sami.</w:t>
      </w:r>
    </w:p>
    <w:p w14:paraId="7EEF02E2" w14:textId="77777777" w:rsidR="001A57C6" w:rsidRPr="001A57C6" w:rsidRDefault="001A57C6" w:rsidP="001A57C6">
      <w:pPr>
        <w:jc w:val="both"/>
        <w:rPr>
          <w:rFonts w:ascii="Tahoma" w:hAnsi="Tahoma" w:cs="Tahoma"/>
        </w:rPr>
      </w:pPr>
    </w:p>
    <w:p w14:paraId="324EA664" w14:textId="77777777" w:rsidR="001A57C6" w:rsidRPr="001A57C6" w:rsidRDefault="001A57C6" w:rsidP="001A57C6">
      <w:pPr>
        <w:jc w:val="both"/>
        <w:rPr>
          <w:rFonts w:ascii="Tahoma" w:hAnsi="Tahoma" w:cs="Tahoma"/>
        </w:rPr>
      </w:pPr>
    </w:p>
    <w:p w14:paraId="0E5221C6" w14:textId="77777777" w:rsidR="001A57C6" w:rsidRPr="001A57C6" w:rsidRDefault="001A57C6" w:rsidP="001A57C6">
      <w:pPr>
        <w:jc w:val="both"/>
        <w:rPr>
          <w:rFonts w:ascii="Tahoma" w:hAnsi="Tahoma" w:cs="Tahoma"/>
        </w:rPr>
      </w:pPr>
      <w:r w:rsidRPr="001A57C6">
        <w:rPr>
          <w:rFonts w:ascii="Tahoma" w:hAnsi="Tahoma" w:cs="Tahoma"/>
        </w:rPr>
        <w:t>S podpisom jamčim za resničnost podatkov.</w:t>
      </w:r>
    </w:p>
    <w:p w14:paraId="7FE65B6E" w14:textId="77777777" w:rsidR="001A57C6" w:rsidRPr="001A57C6" w:rsidRDefault="001A57C6" w:rsidP="001A57C6">
      <w:pPr>
        <w:jc w:val="both"/>
        <w:rPr>
          <w:rFonts w:ascii="Tahoma" w:hAnsi="Tahoma" w:cs="Tahoma"/>
          <w:sz w:val="22"/>
          <w:szCs w:val="22"/>
        </w:rPr>
      </w:pPr>
    </w:p>
    <w:p w14:paraId="434E7522" w14:textId="77777777" w:rsidR="001A57C6" w:rsidRPr="001A57C6" w:rsidRDefault="001A57C6" w:rsidP="001A57C6">
      <w:pPr>
        <w:jc w:val="both"/>
        <w:rPr>
          <w:rFonts w:ascii="Tahoma" w:hAnsi="Tahoma" w:cs="Tahoma"/>
        </w:rPr>
      </w:pPr>
    </w:p>
    <w:tbl>
      <w:tblPr>
        <w:tblW w:w="9468" w:type="dxa"/>
        <w:tblLook w:val="01E0" w:firstRow="1" w:lastRow="1" w:firstColumn="1" w:lastColumn="1" w:noHBand="0" w:noVBand="0"/>
      </w:tblPr>
      <w:tblGrid>
        <w:gridCol w:w="3348"/>
        <w:gridCol w:w="2078"/>
        <w:gridCol w:w="4042"/>
      </w:tblGrid>
      <w:tr w:rsidR="001A57C6" w:rsidRPr="001A57C6" w14:paraId="7E46CBB4" w14:textId="77777777" w:rsidTr="00CF0023">
        <w:tc>
          <w:tcPr>
            <w:tcW w:w="3348" w:type="dxa"/>
            <w:shd w:val="clear" w:color="auto" w:fill="auto"/>
          </w:tcPr>
          <w:p w14:paraId="33F08207" w14:textId="77777777" w:rsidR="001A57C6" w:rsidRPr="001A57C6" w:rsidRDefault="001A57C6" w:rsidP="001A57C6">
            <w:pPr>
              <w:jc w:val="both"/>
              <w:rPr>
                <w:rFonts w:ascii="Tahoma" w:hAnsi="Tahoma" w:cs="Tahoma"/>
                <w:b/>
              </w:rPr>
            </w:pPr>
            <w:r w:rsidRPr="001A57C6">
              <w:rPr>
                <w:rFonts w:ascii="Tahoma" w:hAnsi="Tahoma" w:cs="Tahoma"/>
                <w:b/>
              </w:rPr>
              <w:t xml:space="preserve">Datum vloge:                                         </w:t>
            </w:r>
          </w:p>
        </w:tc>
        <w:tc>
          <w:tcPr>
            <w:tcW w:w="2078" w:type="dxa"/>
            <w:shd w:val="clear" w:color="auto" w:fill="auto"/>
          </w:tcPr>
          <w:p w14:paraId="2CB916DE" w14:textId="77777777" w:rsidR="001A57C6" w:rsidRPr="001A57C6" w:rsidRDefault="001A57C6" w:rsidP="001A57C6">
            <w:pPr>
              <w:jc w:val="center"/>
              <w:rPr>
                <w:rFonts w:ascii="Tahoma" w:hAnsi="Tahoma" w:cs="Tahoma"/>
                <w:b/>
              </w:rPr>
            </w:pPr>
          </w:p>
        </w:tc>
        <w:tc>
          <w:tcPr>
            <w:tcW w:w="4042" w:type="dxa"/>
            <w:shd w:val="clear" w:color="auto" w:fill="auto"/>
          </w:tcPr>
          <w:p w14:paraId="53AF11B2" w14:textId="77777777" w:rsidR="001A57C6" w:rsidRPr="001A57C6" w:rsidRDefault="001A57C6" w:rsidP="001A57C6">
            <w:pPr>
              <w:jc w:val="center"/>
              <w:rPr>
                <w:rFonts w:ascii="Tahoma" w:hAnsi="Tahoma" w:cs="Tahoma"/>
                <w:b/>
              </w:rPr>
            </w:pPr>
            <w:r w:rsidRPr="001A57C6">
              <w:rPr>
                <w:rFonts w:ascii="Tahoma" w:hAnsi="Tahoma" w:cs="Tahoma"/>
                <w:b/>
              </w:rPr>
              <w:t>Podpis</w:t>
            </w:r>
          </w:p>
        </w:tc>
      </w:tr>
      <w:tr w:rsidR="001A57C6" w:rsidRPr="001A57C6" w14:paraId="3E1EC7F6" w14:textId="77777777" w:rsidTr="00CF0023">
        <w:tc>
          <w:tcPr>
            <w:tcW w:w="3348" w:type="dxa"/>
            <w:tcBorders>
              <w:bottom w:val="single" w:sz="4" w:space="0" w:color="auto"/>
            </w:tcBorders>
            <w:shd w:val="clear" w:color="auto" w:fill="auto"/>
          </w:tcPr>
          <w:p w14:paraId="7D01A3C2" w14:textId="77777777" w:rsidR="001A57C6" w:rsidRPr="001A57C6" w:rsidRDefault="001A57C6" w:rsidP="001A57C6">
            <w:pPr>
              <w:jc w:val="both"/>
              <w:rPr>
                <w:rFonts w:ascii="Tahoma" w:hAnsi="Tahoma" w:cs="Tahoma"/>
                <w:b/>
              </w:rPr>
            </w:pPr>
          </w:p>
        </w:tc>
        <w:tc>
          <w:tcPr>
            <w:tcW w:w="2078" w:type="dxa"/>
            <w:shd w:val="clear" w:color="auto" w:fill="auto"/>
          </w:tcPr>
          <w:p w14:paraId="42F454EB" w14:textId="77777777" w:rsidR="001A57C6" w:rsidRPr="001A57C6" w:rsidRDefault="001A57C6" w:rsidP="001A57C6">
            <w:pPr>
              <w:jc w:val="both"/>
              <w:rPr>
                <w:rFonts w:ascii="Tahoma" w:hAnsi="Tahoma" w:cs="Tahoma"/>
                <w:b/>
              </w:rPr>
            </w:pPr>
          </w:p>
        </w:tc>
        <w:tc>
          <w:tcPr>
            <w:tcW w:w="4042" w:type="dxa"/>
            <w:tcBorders>
              <w:bottom w:val="single" w:sz="4" w:space="0" w:color="auto"/>
            </w:tcBorders>
            <w:shd w:val="clear" w:color="auto" w:fill="auto"/>
          </w:tcPr>
          <w:p w14:paraId="326A968F" w14:textId="77777777" w:rsidR="001A57C6" w:rsidRPr="001A57C6" w:rsidRDefault="001A57C6" w:rsidP="001A57C6">
            <w:pPr>
              <w:jc w:val="both"/>
              <w:rPr>
                <w:rFonts w:ascii="Tahoma" w:hAnsi="Tahoma" w:cs="Tahoma"/>
                <w:b/>
              </w:rPr>
            </w:pPr>
          </w:p>
        </w:tc>
      </w:tr>
    </w:tbl>
    <w:p w14:paraId="3DEA044E" w14:textId="77777777" w:rsidR="001A57C6" w:rsidRPr="001A57C6" w:rsidRDefault="001A57C6" w:rsidP="001A57C6">
      <w:pPr>
        <w:jc w:val="both"/>
        <w:rPr>
          <w:rFonts w:ascii="Tahoma" w:hAnsi="Tahoma" w:cs="Tahoma"/>
          <w:sz w:val="22"/>
          <w:szCs w:val="22"/>
        </w:rPr>
      </w:pPr>
    </w:p>
    <w:p w14:paraId="48B80337" w14:textId="3D0BD692" w:rsidR="001A57C6" w:rsidRPr="00315591" w:rsidRDefault="004E4018" w:rsidP="001A57C6">
      <w:pPr>
        <w:rPr>
          <w:rFonts w:ascii="Tahoma" w:hAnsi="Tahoma" w:cs="Tahoma"/>
        </w:rPr>
      </w:pPr>
      <w:r w:rsidRPr="00315591">
        <w:rPr>
          <w:rFonts w:ascii="Tahoma" w:hAnsi="Tahoma" w:cs="Tahoma"/>
          <w:b/>
          <w:sz w:val="22"/>
          <w:szCs w:val="22"/>
          <w:bdr w:val="single" w:sz="4" w:space="0" w:color="auto"/>
        </w:rPr>
        <w:br w:type="page"/>
      </w:r>
      <w:bookmarkStart w:id="1" w:name="_Hlk172108376"/>
    </w:p>
    <w:bookmarkEnd w:id="1"/>
    <w:p w14:paraId="51A0462B" w14:textId="7FB73F9F" w:rsidR="00B9749C" w:rsidRPr="00315591" w:rsidRDefault="001A57C6" w:rsidP="00B9749C">
      <w:pPr>
        <w:rPr>
          <w:rFonts w:ascii="Tahoma" w:hAnsi="Tahoma" w:cs="Tahoma"/>
          <w:b/>
          <w:sz w:val="28"/>
          <w:szCs w:val="28"/>
        </w:rPr>
      </w:pPr>
      <w:r>
        <w:rPr>
          <w:rFonts w:ascii="Tahoma" w:hAnsi="Tahoma" w:cs="Tahoma"/>
          <w:b/>
          <w:sz w:val="22"/>
          <w:szCs w:val="22"/>
          <w:bdr w:val="single" w:sz="4" w:space="0" w:color="auto"/>
        </w:rPr>
        <w:lastRenderedPageBreak/>
        <w:t>4</w:t>
      </w:r>
      <w:r w:rsidR="00466FA9" w:rsidRPr="00315591">
        <w:rPr>
          <w:rFonts w:ascii="Tahoma" w:hAnsi="Tahoma" w:cs="Tahoma"/>
          <w:b/>
          <w:sz w:val="22"/>
          <w:szCs w:val="22"/>
          <w:bdr w:val="single" w:sz="4" w:space="0" w:color="auto"/>
        </w:rPr>
        <w:t>.</w:t>
      </w:r>
      <w:r w:rsidR="00B9749C"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60638EF8" w:rsidR="00B9749C" w:rsidRDefault="00B9749C" w:rsidP="00310A6A">
      <w:pPr>
        <w:jc w:val="both"/>
        <w:rPr>
          <w:rFonts w:ascii="Tahoma" w:hAnsi="Tahoma" w:cs="Tahoma"/>
        </w:rPr>
      </w:pPr>
      <w:bookmarkStart w:id="2"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34E57">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2"/>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6C244176" w14:textId="77777777" w:rsidR="001A57C6" w:rsidRPr="001A57C6" w:rsidRDefault="001A57C6" w:rsidP="001A57C6">
      <w:pPr>
        <w:jc w:val="both"/>
        <w:rPr>
          <w:rFonts w:ascii="Tahoma" w:hAnsi="Tahoma" w:cs="Tahoma"/>
          <w:b/>
          <w:sz w:val="22"/>
          <w:szCs w:val="22"/>
          <w:bdr w:val="single" w:sz="4" w:space="0" w:color="auto"/>
        </w:rPr>
      </w:pPr>
      <w:r w:rsidRPr="001A57C6">
        <w:rPr>
          <w:rFonts w:ascii="Tahoma" w:hAnsi="Tahoma" w:cs="Tahoma"/>
          <w:b/>
          <w:sz w:val="22"/>
          <w:szCs w:val="22"/>
          <w:bdr w:val="single" w:sz="4" w:space="0" w:color="auto"/>
        </w:rPr>
        <w:t xml:space="preserve">5. OBVEZNE PRILOGE </w:t>
      </w:r>
    </w:p>
    <w:p w14:paraId="45F03CDC" w14:textId="77777777" w:rsidR="001A57C6" w:rsidRPr="001A57C6" w:rsidRDefault="001A57C6" w:rsidP="001A57C6">
      <w:pPr>
        <w:jc w:val="both"/>
        <w:rPr>
          <w:rFonts w:ascii="Tahoma" w:hAnsi="Tahoma" w:cs="Tahoma"/>
          <w:b/>
          <w:sz w:val="24"/>
          <w:szCs w:val="24"/>
        </w:rPr>
      </w:pPr>
    </w:p>
    <w:p w14:paraId="2C5B9A77" w14:textId="08748784" w:rsidR="001A57C6" w:rsidRPr="001A57C6" w:rsidRDefault="001A57C6" w:rsidP="001A57C6">
      <w:pPr>
        <w:numPr>
          <w:ilvl w:val="0"/>
          <w:numId w:val="28"/>
        </w:numPr>
        <w:contextualSpacing/>
        <w:jc w:val="both"/>
        <w:rPr>
          <w:rFonts w:ascii="Tahoma" w:hAnsi="Tahoma" w:cs="Tahoma"/>
        </w:rPr>
      </w:pPr>
      <w:r>
        <w:rPr>
          <w:rFonts w:ascii="Tahoma" w:hAnsi="Tahoma" w:cs="Tahoma"/>
        </w:rPr>
        <w:t>P</w:t>
      </w:r>
      <w:r w:rsidRPr="001A57C6">
        <w:rPr>
          <w:rFonts w:ascii="Tahoma" w:hAnsi="Tahoma" w:cs="Tahoma"/>
        </w:rPr>
        <w:t xml:space="preserve">otrdilo o vpisu v šolsko leto </w:t>
      </w:r>
      <w:r>
        <w:rPr>
          <w:rFonts w:ascii="Tahoma" w:hAnsi="Tahoma" w:cs="Tahoma"/>
        </w:rPr>
        <w:t>2024/2025</w:t>
      </w:r>
      <w:r w:rsidR="007815B0">
        <w:rPr>
          <w:rFonts w:ascii="Tahoma" w:hAnsi="Tahoma" w:cs="Tahoma"/>
        </w:rPr>
        <w:t xml:space="preserve"> ali 2025/2026 (2. rok).</w:t>
      </w:r>
    </w:p>
    <w:p w14:paraId="51419934" w14:textId="01B1FBC1" w:rsidR="001A57C6" w:rsidRPr="001A57C6" w:rsidRDefault="001A57C6" w:rsidP="001A57C6">
      <w:pPr>
        <w:numPr>
          <w:ilvl w:val="0"/>
          <w:numId w:val="28"/>
        </w:numPr>
        <w:contextualSpacing/>
        <w:jc w:val="both"/>
        <w:rPr>
          <w:rFonts w:ascii="Tahoma" w:hAnsi="Tahoma" w:cs="Tahoma"/>
        </w:rPr>
      </w:pPr>
      <w:r>
        <w:rPr>
          <w:rFonts w:ascii="Tahoma" w:hAnsi="Tahoma" w:cs="Tahoma"/>
        </w:rPr>
        <w:t>D</w:t>
      </w:r>
      <w:r w:rsidRPr="001A57C6">
        <w:rPr>
          <w:rFonts w:ascii="Tahoma" w:hAnsi="Tahoma" w:cs="Tahoma"/>
        </w:rPr>
        <w:t>okazilo, da je prijavitelj član kmetijskega gospodarstva</w:t>
      </w:r>
      <w:r>
        <w:rPr>
          <w:rFonts w:ascii="Tahoma" w:hAnsi="Tahoma" w:cs="Tahoma"/>
        </w:rPr>
        <w:t xml:space="preserve"> </w:t>
      </w:r>
      <w:r w:rsidR="007815B0">
        <w:rPr>
          <w:rFonts w:ascii="Tahoma" w:hAnsi="Tahoma" w:cs="Tahoma"/>
        </w:rPr>
        <w:t xml:space="preserve">ali </w:t>
      </w:r>
      <w:r>
        <w:rPr>
          <w:rFonts w:ascii="Tahoma" w:hAnsi="Tahoma" w:cs="Tahoma"/>
        </w:rPr>
        <w:t>zbirna vloga</w:t>
      </w:r>
      <w:r w:rsidRPr="001A57C6">
        <w:rPr>
          <w:rFonts w:ascii="Tahoma" w:hAnsi="Tahoma" w:cs="Tahoma"/>
        </w:rPr>
        <w:t xml:space="preserve">. </w:t>
      </w:r>
    </w:p>
    <w:p w14:paraId="5C9F2ECA" w14:textId="77777777" w:rsidR="001A57C6" w:rsidRPr="001A57C6" w:rsidRDefault="001A57C6" w:rsidP="001A57C6">
      <w:pPr>
        <w:jc w:val="both"/>
        <w:rPr>
          <w:rFonts w:ascii="Tahoma" w:hAnsi="Tahoma" w:cs="Tahoma"/>
          <w:b/>
          <w:bdr w:val="single" w:sz="4" w:space="0" w:color="auto"/>
        </w:rPr>
      </w:pPr>
    </w:p>
    <w:p w14:paraId="77AB7221" w14:textId="77777777" w:rsidR="001A57C6" w:rsidRDefault="001A57C6" w:rsidP="00062236">
      <w:pPr>
        <w:jc w:val="both"/>
        <w:rPr>
          <w:rFonts w:ascii="Tahoma" w:hAnsi="Tahoma" w:cs="Tahoma"/>
          <w:b/>
          <w:bCs/>
          <w:color w:val="FF0000"/>
          <w:sz w:val="22"/>
          <w:szCs w:val="22"/>
        </w:rPr>
      </w:pPr>
      <w:bookmarkStart w:id="3" w:name="_Hlk172106737"/>
    </w:p>
    <w:p w14:paraId="2DDEDD11" w14:textId="77777777" w:rsidR="001A57C6" w:rsidRDefault="001A57C6" w:rsidP="00062236">
      <w:pPr>
        <w:jc w:val="both"/>
        <w:rPr>
          <w:rFonts w:ascii="Tahoma" w:hAnsi="Tahoma" w:cs="Tahoma"/>
          <w:b/>
          <w:bCs/>
          <w:color w:val="FF0000"/>
          <w:sz w:val="22"/>
          <w:szCs w:val="22"/>
        </w:rPr>
      </w:pPr>
    </w:p>
    <w:p w14:paraId="2997967F" w14:textId="77777777" w:rsidR="001A57C6" w:rsidRDefault="001A57C6" w:rsidP="00062236">
      <w:pPr>
        <w:jc w:val="both"/>
        <w:rPr>
          <w:rFonts w:ascii="Tahoma" w:hAnsi="Tahoma" w:cs="Tahoma"/>
          <w:b/>
          <w:bCs/>
          <w:color w:val="FF0000"/>
          <w:sz w:val="22"/>
          <w:szCs w:val="22"/>
        </w:rPr>
      </w:pPr>
    </w:p>
    <w:p w14:paraId="2AED42A5" w14:textId="77777777" w:rsidR="001A57C6" w:rsidRDefault="001A57C6" w:rsidP="00062236">
      <w:pPr>
        <w:jc w:val="both"/>
        <w:rPr>
          <w:rFonts w:ascii="Tahoma" w:hAnsi="Tahoma" w:cs="Tahoma"/>
          <w:b/>
          <w:bCs/>
          <w:color w:val="FF0000"/>
          <w:sz w:val="22"/>
          <w:szCs w:val="22"/>
        </w:rPr>
      </w:pPr>
    </w:p>
    <w:p w14:paraId="23255731" w14:textId="77777777" w:rsidR="001A57C6" w:rsidRDefault="001A57C6" w:rsidP="00062236">
      <w:pPr>
        <w:jc w:val="both"/>
        <w:rPr>
          <w:rFonts w:ascii="Tahoma" w:hAnsi="Tahoma" w:cs="Tahoma"/>
          <w:b/>
          <w:bCs/>
          <w:color w:val="FF0000"/>
          <w:sz w:val="22"/>
          <w:szCs w:val="22"/>
        </w:rPr>
      </w:pPr>
    </w:p>
    <w:p w14:paraId="7DEF7F10" w14:textId="77777777" w:rsidR="001A57C6" w:rsidRDefault="001A57C6" w:rsidP="00062236">
      <w:pPr>
        <w:jc w:val="both"/>
        <w:rPr>
          <w:rFonts w:ascii="Tahoma" w:hAnsi="Tahoma" w:cs="Tahoma"/>
          <w:b/>
          <w:bCs/>
          <w:color w:val="FF0000"/>
          <w:sz w:val="22"/>
          <w:szCs w:val="22"/>
        </w:rPr>
      </w:pPr>
    </w:p>
    <w:p w14:paraId="2D8599F5" w14:textId="77777777" w:rsidR="001A57C6" w:rsidRDefault="001A57C6" w:rsidP="00062236">
      <w:pPr>
        <w:jc w:val="both"/>
        <w:rPr>
          <w:rFonts w:ascii="Tahoma" w:hAnsi="Tahoma" w:cs="Tahoma"/>
          <w:b/>
          <w:bCs/>
          <w:color w:val="FF0000"/>
          <w:sz w:val="22"/>
          <w:szCs w:val="22"/>
        </w:rPr>
      </w:pPr>
    </w:p>
    <w:p w14:paraId="5CA55571" w14:textId="77777777" w:rsidR="001A57C6" w:rsidRDefault="001A57C6" w:rsidP="00062236">
      <w:pPr>
        <w:jc w:val="both"/>
        <w:rPr>
          <w:rFonts w:ascii="Tahoma" w:hAnsi="Tahoma" w:cs="Tahoma"/>
          <w:b/>
          <w:bCs/>
          <w:color w:val="FF0000"/>
          <w:sz w:val="22"/>
          <w:szCs w:val="22"/>
        </w:rPr>
      </w:pPr>
    </w:p>
    <w:p w14:paraId="1E2C68DC" w14:textId="77777777" w:rsidR="001A57C6" w:rsidRDefault="001A57C6" w:rsidP="00062236">
      <w:pPr>
        <w:jc w:val="both"/>
        <w:rPr>
          <w:rFonts w:ascii="Tahoma" w:hAnsi="Tahoma" w:cs="Tahoma"/>
          <w:b/>
          <w:bCs/>
          <w:color w:val="FF0000"/>
          <w:sz w:val="22"/>
          <w:szCs w:val="22"/>
        </w:rPr>
      </w:pPr>
    </w:p>
    <w:p w14:paraId="535EE5DD" w14:textId="77777777" w:rsidR="001A57C6" w:rsidRDefault="001A57C6" w:rsidP="00062236">
      <w:pPr>
        <w:jc w:val="both"/>
        <w:rPr>
          <w:rFonts w:ascii="Tahoma" w:hAnsi="Tahoma" w:cs="Tahoma"/>
          <w:b/>
          <w:bCs/>
          <w:color w:val="FF0000"/>
          <w:sz w:val="22"/>
          <w:szCs w:val="22"/>
        </w:rPr>
      </w:pPr>
    </w:p>
    <w:p w14:paraId="2F9A261B" w14:textId="77777777" w:rsidR="001A57C6" w:rsidRDefault="001A57C6" w:rsidP="00062236">
      <w:pPr>
        <w:jc w:val="both"/>
        <w:rPr>
          <w:rFonts w:ascii="Tahoma" w:hAnsi="Tahoma" w:cs="Tahoma"/>
          <w:b/>
          <w:bCs/>
          <w:color w:val="FF0000"/>
          <w:sz w:val="22"/>
          <w:szCs w:val="22"/>
        </w:rPr>
      </w:pPr>
    </w:p>
    <w:p w14:paraId="77E4556D" w14:textId="77777777" w:rsidR="001A57C6" w:rsidRDefault="001A57C6" w:rsidP="00062236">
      <w:pPr>
        <w:jc w:val="both"/>
        <w:rPr>
          <w:rFonts w:ascii="Tahoma" w:hAnsi="Tahoma" w:cs="Tahoma"/>
          <w:b/>
          <w:bCs/>
          <w:color w:val="FF0000"/>
          <w:sz w:val="22"/>
          <w:szCs w:val="22"/>
        </w:rPr>
      </w:pPr>
    </w:p>
    <w:p w14:paraId="6D4B814E" w14:textId="77777777" w:rsidR="001A57C6" w:rsidRDefault="001A57C6" w:rsidP="00062236">
      <w:pPr>
        <w:jc w:val="both"/>
        <w:rPr>
          <w:rFonts w:ascii="Tahoma" w:hAnsi="Tahoma" w:cs="Tahoma"/>
          <w:b/>
          <w:bCs/>
          <w:color w:val="FF0000"/>
          <w:sz w:val="22"/>
          <w:szCs w:val="22"/>
        </w:rPr>
      </w:pPr>
    </w:p>
    <w:p w14:paraId="6ACD1828" w14:textId="77777777" w:rsidR="001A57C6" w:rsidRDefault="001A57C6" w:rsidP="00062236">
      <w:pPr>
        <w:jc w:val="both"/>
        <w:rPr>
          <w:rFonts w:ascii="Tahoma" w:hAnsi="Tahoma" w:cs="Tahoma"/>
          <w:b/>
          <w:bCs/>
          <w:color w:val="FF0000"/>
          <w:sz w:val="22"/>
          <w:szCs w:val="22"/>
        </w:rPr>
      </w:pPr>
    </w:p>
    <w:p w14:paraId="6D5B6075" w14:textId="77777777" w:rsidR="001A57C6" w:rsidRDefault="001A57C6" w:rsidP="00062236">
      <w:pPr>
        <w:jc w:val="both"/>
        <w:rPr>
          <w:rFonts w:ascii="Tahoma" w:hAnsi="Tahoma" w:cs="Tahoma"/>
          <w:b/>
          <w:bCs/>
          <w:color w:val="FF0000"/>
          <w:sz w:val="22"/>
          <w:szCs w:val="22"/>
        </w:rPr>
      </w:pPr>
    </w:p>
    <w:p w14:paraId="6D647839" w14:textId="77777777" w:rsidR="001A57C6" w:rsidRDefault="001A57C6" w:rsidP="00062236">
      <w:pPr>
        <w:jc w:val="both"/>
        <w:rPr>
          <w:rFonts w:ascii="Tahoma" w:hAnsi="Tahoma" w:cs="Tahoma"/>
          <w:b/>
          <w:bCs/>
          <w:color w:val="FF0000"/>
          <w:sz w:val="22"/>
          <w:szCs w:val="22"/>
        </w:rPr>
      </w:pPr>
    </w:p>
    <w:p w14:paraId="3BE24303" w14:textId="77777777" w:rsidR="001A57C6" w:rsidRDefault="001A57C6" w:rsidP="00062236">
      <w:pPr>
        <w:jc w:val="both"/>
        <w:rPr>
          <w:rFonts w:ascii="Tahoma" w:hAnsi="Tahoma" w:cs="Tahoma"/>
          <w:b/>
          <w:bCs/>
          <w:color w:val="FF0000"/>
          <w:sz w:val="22"/>
          <w:szCs w:val="22"/>
        </w:rPr>
      </w:pPr>
    </w:p>
    <w:p w14:paraId="741A6243" w14:textId="77777777" w:rsidR="001A57C6" w:rsidRDefault="001A57C6" w:rsidP="00062236">
      <w:pPr>
        <w:jc w:val="both"/>
        <w:rPr>
          <w:rFonts w:ascii="Tahoma" w:hAnsi="Tahoma" w:cs="Tahoma"/>
          <w:b/>
          <w:bCs/>
          <w:color w:val="FF0000"/>
          <w:sz w:val="22"/>
          <w:szCs w:val="22"/>
        </w:rPr>
      </w:pPr>
    </w:p>
    <w:p w14:paraId="1C839779" w14:textId="77777777" w:rsidR="001A57C6" w:rsidRDefault="001A57C6" w:rsidP="00062236">
      <w:pPr>
        <w:jc w:val="both"/>
        <w:rPr>
          <w:rFonts w:ascii="Tahoma" w:hAnsi="Tahoma" w:cs="Tahoma"/>
          <w:b/>
          <w:bCs/>
          <w:color w:val="FF0000"/>
          <w:sz w:val="22"/>
          <w:szCs w:val="22"/>
        </w:rPr>
      </w:pPr>
    </w:p>
    <w:p w14:paraId="3E4DA662" w14:textId="77777777" w:rsidR="001A57C6" w:rsidRDefault="001A57C6" w:rsidP="00062236">
      <w:pPr>
        <w:jc w:val="both"/>
        <w:rPr>
          <w:rFonts w:ascii="Tahoma" w:hAnsi="Tahoma" w:cs="Tahoma"/>
          <w:b/>
          <w:bCs/>
          <w:color w:val="FF0000"/>
          <w:sz w:val="22"/>
          <w:szCs w:val="22"/>
        </w:rPr>
      </w:pPr>
    </w:p>
    <w:p w14:paraId="46227E96" w14:textId="43F4C010" w:rsidR="001753CD" w:rsidRPr="001753CD" w:rsidRDefault="001A57C6" w:rsidP="00062236">
      <w:pPr>
        <w:jc w:val="both"/>
        <w:rPr>
          <w:rFonts w:ascii="Tahoma" w:hAnsi="Tahoma" w:cs="Tahoma"/>
          <w:b/>
          <w:bCs/>
          <w:color w:val="FF0000"/>
          <w:sz w:val="22"/>
          <w:szCs w:val="22"/>
        </w:rPr>
      </w:pPr>
      <w:r>
        <w:rPr>
          <w:rFonts w:ascii="Tahoma" w:hAnsi="Tahoma" w:cs="Tahoma"/>
          <w:b/>
          <w:bCs/>
          <w:color w:val="FF0000"/>
          <w:sz w:val="22"/>
          <w:szCs w:val="22"/>
        </w:rPr>
        <w:lastRenderedPageBreak/>
        <w:t>N</w:t>
      </w:r>
      <w:r w:rsidR="001753CD" w:rsidRPr="001753CD">
        <w:rPr>
          <w:rFonts w:ascii="Tahoma" w:hAnsi="Tahoma" w:cs="Tahoma"/>
          <w:b/>
          <w:bCs/>
          <w:color w:val="FF0000"/>
          <w:sz w:val="22"/>
          <w:szCs w:val="22"/>
        </w:rPr>
        <w:t>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0CE830B4" w:rsidR="00C9474D" w:rsidRPr="00315591" w:rsidRDefault="00854188" w:rsidP="00C9474D">
      <w:pPr>
        <w:rPr>
          <w:rFonts w:ascii="Tahoma" w:hAnsi="Tahoma" w:cs="Tahoma"/>
          <w:b/>
          <w:sz w:val="22"/>
          <w:szCs w:val="22"/>
        </w:rPr>
      </w:pPr>
      <w:r>
        <w:rPr>
          <w:rFonts w:ascii="Tahoma" w:hAnsi="Tahoma" w:cs="Tahoma"/>
          <w:b/>
          <w:sz w:val="22"/>
          <w:szCs w:val="22"/>
          <w:bdr w:val="single" w:sz="4" w:space="0" w:color="auto"/>
        </w:rPr>
        <w:t>6</w:t>
      </w:r>
      <w:r w:rsidR="007E3439">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3"/>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0"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0"/>
      <w:r w:rsidRPr="001753CD">
        <w:rPr>
          <w:rFonts w:ascii="Tahoma" w:hAnsi="Tahoma" w:cs="Tahoma"/>
        </w:rPr>
        <w:t>ID za DDV: _______________,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1" w:name="_Hlk172106982"/>
      <w:r w:rsidRPr="00B201C9">
        <w:rPr>
          <w:rFonts w:ascii="Tahoma" w:hAnsi="Tahoma" w:cs="Tahoma"/>
          <w:b/>
          <w:bCs/>
          <w:sz w:val="22"/>
          <w:szCs w:val="22"/>
        </w:rPr>
        <w:t>POGODBO</w:t>
      </w:r>
    </w:p>
    <w:p w14:paraId="12CD64DF" w14:textId="13CE49D4"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ZA OHRANJANJE IN RAZVOJ KMETIJSTVA</w:t>
      </w:r>
      <w:r w:rsidR="001A57C6">
        <w:rPr>
          <w:rFonts w:ascii="Tahoma" w:hAnsi="Tahoma" w:cs="Tahoma"/>
          <w:b/>
          <w:bCs/>
        </w:rPr>
        <w:t xml:space="preserve">, </w:t>
      </w:r>
      <w:r w:rsidR="00B201C9" w:rsidRPr="00B201C9">
        <w:rPr>
          <w:rFonts w:ascii="Tahoma" w:hAnsi="Tahoma" w:cs="Tahoma"/>
          <w:b/>
          <w:bCs/>
        </w:rPr>
        <w:t xml:space="preserve">GOZDARSTVA </w:t>
      </w:r>
      <w:r w:rsidR="001A57C6">
        <w:rPr>
          <w:rFonts w:ascii="Tahoma" w:hAnsi="Tahoma" w:cs="Tahoma"/>
          <w:b/>
          <w:bCs/>
        </w:rPr>
        <w:t xml:space="preserve"> IN PODEŽELJA </w:t>
      </w:r>
      <w:r w:rsidR="00B201C9" w:rsidRPr="00B201C9">
        <w:rPr>
          <w:rFonts w:ascii="Tahoma" w:hAnsi="Tahoma" w:cs="Tahoma"/>
          <w:b/>
          <w:bCs/>
        </w:rPr>
        <w:t xml:space="preserve">V OBČINI </w:t>
      </w:r>
      <w:r w:rsidR="003D0C76">
        <w:rPr>
          <w:rFonts w:ascii="Tahoma" w:hAnsi="Tahoma" w:cs="Tahoma"/>
          <w:b/>
          <w:bCs/>
        </w:rPr>
        <w:t>KRANJSKA GORA</w:t>
      </w:r>
      <w:r w:rsidR="00B201C9" w:rsidRPr="00B201C9">
        <w:rPr>
          <w:rFonts w:ascii="Tahoma" w:hAnsi="Tahoma" w:cs="Tahoma"/>
          <w:b/>
          <w:bCs/>
        </w:rPr>
        <w:t xml:space="preserve"> V LETU 202</w:t>
      </w:r>
      <w:r w:rsidR="00F518AD">
        <w:rPr>
          <w:rFonts w:ascii="Tahoma" w:hAnsi="Tahoma" w:cs="Tahoma"/>
          <w:b/>
          <w:bCs/>
        </w:rPr>
        <w:t>5</w:t>
      </w:r>
    </w:p>
    <w:bookmarkEnd w:id="11"/>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93753F3" w:rsidR="00030E37" w:rsidRDefault="001753CD" w:rsidP="00050ADC">
      <w:pPr>
        <w:pStyle w:val="Telobesedila"/>
        <w:numPr>
          <w:ilvl w:val="0"/>
          <w:numId w:val="23"/>
        </w:numPr>
        <w:jc w:val="both"/>
        <w:rPr>
          <w:rFonts w:ascii="Tahoma" w:hAnsi="Tahoma" w:cs="Tahoma"/>
          <w:sz w:val="20"/>
          <w:szCs w:val="20"/>
        </w:rPr>
      </w:pPr>
      <w:bookmarkStart w:id="12" w:name="_Hlk172107071"/>
      <w:r w:rsidRPr="00030E37">
        <w:rPr>
          <w:rFonts w:ascii="Tahoma" w:hAnsi="Tahoma" w:cs="Tahoma"/>
          <w:sz w:val="20"/>
          <w:szCs w:val="20"/>
        </w:rPr>
        <w:t xml:space="preserve">da je bil dne </w:t>
      </w:r>
      <w:r w:rsidR="00F518AD">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F518AD">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 xml:space="preserve">lokalnem časopisu </w:t>
      </w:r>
      <w:proofErr w:type="spellStart"/>
      <w:r w:rsidR="003D0C76" w:rsidRPr="00030E37">
        <w:rPr>
          <w:rFonts w:ascii="Tahoma" w:hAnsi="Tahoma" w:cs="Tahoma"/>
          <w:sz w:val="20"/>
          <w:szCs w:val="20"/>
        </w:rPr>
        <w:t>Zgornjesav</w:t>
      </w:r>
      <w:r w:rsidR="003D0C76" w:rsidRPr="00030E37">
        <w:rPr>
          <w:rFonts w:ascii="Tahoma" w:hAnsi="Tahoma" w:cs="Tahoma"/>
          <w:sz w:val="20"/>
          <w:szCs w:val="20"/>
          <w:vertAlign w:val="superscript"/>
        </w:rPr>
        <w:t>,</w:t>
      </w:r>
      <w:r w:rsidR="003D0C76" w:rsidRPr="00030E37">
        <w:rPr>
          <w:rFonts w:ascii="Tahoma" w:hAnsi="Tahoma" w:cs="Tahoma"/>
          <w:sz w:val="20"/>
          <w:szCs w:val="20"/>
        </w:rPr>
        <w:t>c</w:t>
      </w:r>
      <w:proofErr w:type="spellEnd"/>
      <w:r w:rsidR="003D0C76" w:rsidRPr="00030E37">
        <w:rPr>
          <w:rFonts w:ascii="Tahoma" w:hAnsi="Tahoma" w:cs="Tahoma"/>
          <w:sz w:val="20"/>
          <w:szCs w:val="20"/>
        </w:rPr>
        <w:t xml:space="preserve">  (samo najava), </w:t>
      </w:r>
      <w:r w:rsidRPr="00030E37">
        <w:rPr>
          <w:rFonts w:ascii="Tahoma" w:hAnsi="Tahoma" w:cs="Tahoma"/>
          <w:sz w:val="20"/>
          <w:szCs w:val="20"/>
        </w:rPr>
        <w:t xml:space="preserve">objavljen </w:t>
      </w:r>
      <w:r w:rsidR="00030E37" w:rsidRPr="00030E37">
        <w:rPr>
          <w:rFonts w:ascii="Tahoma" w:hAnsi="Tahoma" w:cs="Tahoma"/>
          <w:sz w:val="20"/>
          <w:szCs w:val="20"/>
        </w:rPr>
        <w:t xml:space="preserve">Javni razpis za dodelitev pomoči za ohranjanje in spodbujanje razvoja kmetijstva v </w:t>
      </w:r>
      <w:r w:rsidR="000432F0">
        <w:rPr>
          <w:rFonts w:ascii="Tahoma" w:hAnsi="Tahoma" w:cs="Tahoma"/>
          <w:sz w:val="20"/>
          <w:szCs w:val="20"/>
        </w:rPr>
        <w:t>O</w:t>
      </w:r>
      <w:r w:rsidR="00030E37" w:rsidRPr="00030E37">
        <w:rPr>
          <w:rFonts w:ascii="Tahoma" w:hAnsi="Tahoma" w:cs="Tahoma"/>
          <w:sz w:val="20"/>
          <w:szCs w:val="20"/>
        </w:rPr>
        <w:t>bčini Kranjska Gora v letu 202</w:t>
      </w:r>
      <w:r w:rsidR="00F518AD">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2"/>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F518AD">
        <w:rPr>
          <w:rFonts w:ascii="Tahoma" w:hAnsi="Tahoma" w:cs="Tahoma"/>
          <w:sz w:val="20"/>
          <w:szCs w:val="20"/>
        </w:rPr>
        <w:t>)</w:t>
      </w:r>
      <w:r w:rsidR="00030E37">
        <w:rPr>
          <w:rFonts w:ascii="Tahoma" w:hAnsi="Tahoma" w:cs="Tahoma"/>
          <w:sz w:val="20"/>
          <w:szCs w:val="20"/>
        </w:rPr>
        <w:t>;</w:t>
      </w:r>
    </w:p>
    <w:p w14:paraId="3113FE8E" w14:textId="7E89D0FC"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1A57C6">
        <w:rPr>
          <w:rFonts w:ascii="Tahoma" w:hAnsi="Tahoma" w:cs="Tahoma"/>
          <w:b/>
          <w:bCs/>
          <w:sz w:val="20"/>
          <w:szCs w:val="20"/>
        </w:rPr>
        <w:t>9</w:t>
      </w:r>
      <w:r w:rsidR="003D1F06" w:rsidRPr="00030E37">
        <w:rPr>
          <w:rFonts w:ascii="Tahoma" w:hAnsi="Tahoma" w:cs="Tahoma"/>
          <w:b/>
          <w:bCs/>
          <w:sz w:val="20"/>
          <w:szCs w:val="20"/>
        </w:rPr>
        <w:t xml:space="preserve">: </w:t>
      </w:r>
      <w:r w:rsidR="001A57C6">
        <w:rPr>
          <w:rFonts w:ascii="Tahoma" w:hAnsi="Tahoma" w:cs="Tahoma"/>
          <w:b/>
          <w:bCs/>
          <w:sz w:val="20"/>
          <w:szCs w:val="20"/>
        </w:rPr>
        <w:t>Šolanje v srednjih strokovnih, srednjih poklicnih programih in fakultetah naravoslovne smeri</w:t>
      </w:r>
      <w:r w:rsidR="00854188">
        <w:rPr>
          <w:rFonts w:ascii="Tahoma" w:hAnsi="Tahoma" w:cs="Tahoma"/>
          <w:b/>
          <w:bCs/>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854188">
      <w:pPr>
        <w:ind w:left="360"/>
        <w:rPr>
          <w:rFonts w:ascii="Tahoma" w:hAnsi="Tahoma" w:cs="Tahoma"/>
        </w:rPr>
      </w:pPr>
    </w:p>
    <w:p w14:paraId="37234B7C" w14:textId="70589B4E" w:rsidR="00854188" w:rsidRDefault="00854188" w:rsidP="00854188">
      <w:pPr>
        <w:rPr>
          <w:rFonts w:ascii="Tahoma" w:hAnsi="Tahoma" w:cs="Tahoma"/>
        </w:rPr>
      </w:pPr>
      <w:r w:rsidRPr="00854188">
        <w:rPr>
          <w:rFonts w:ascii="Tahoma" w:hAnsi="Tahoma" w:cs="Tahoma"/>
        </w:rPr>
        <w:t>Predmet te pogodbe je finančna pomoč pri izobraževanju dijakov</w:t>
      </w:r>
      <w:r>
        <w:rPr>
          <w:rFonts w:ascii="Tahoma" w:hAnsi="Tahoma" w:cs="Tahoma"/>
        </w:rPr>
        <w:t xml:space="preserve"> in študentov</w:t>
      </w:r>
      <w:r w:rsidRPr="00854188">
        <w:rPr>
          <w:rFonts w:ascii="Tahoma" w:hAnsi="Tahoma" w:cs="Tahoma"/>
        </w:rPr>
        <w:t xml:space="preserve"> v programih, povezanih s kmetijstvom</w:t>
      </w:r>
      <w:r>
        <w:rPr>
          <w:rFonts w:ascii="Tahoma" w:hAnsi="Tahoma" w:cs="Tahoma"/>
        </w:rPr>
        <w:t xml:space="preserve"> in naravoslovjem</w:t>
      </w:r>
      <w:r w:rsidRPr="00854188">
        <w:rPr>
          <w:rFonts w:ascii="Tahoma" w:hAnsi="Tahoma" w:cs="Tahoma"/>
        </w:rPr>
        <w:t xml:space="preserve">. </w:t>
      </w:r>
    </w:p>
    <w:p w14:paraId="6E4A8BE7" w14:textId="77777777" w:rsidR="00854188" w:rsidRDefault="00854188" w:rsidP="00854188">
      <w:pPr>
        <w:rPr>
          <w:rFonts w:ascii="Tahoma" w:hAnsi="Tahoma" w:cs="Tahoma"/>
        </w:rPr>
      </w:pPr>
    </w:p>
    <w:p w14:paraId="2ED30ABA" w14:textId="051A009A" w:rsidR="001753CD" w:rsidRPr="00854188" w:rsidRDefault="001753CD" w:rsidP="00854188">
      <w:pPr>
        <w:pStyle w:val="Odstavekseznama"/>
        <w:numPr>
          <w:ilvl w:val="0"/>
          <w:numId w:val="24"/>
        </w:numPr>
        <w:jc w:val="center"/>
        <w:rPr>
          <w:rFonts w:ascii="Tahoma" w:hAnsi="Tahoma" w:cs="Tahoma"/>
          <w:sz w:val="20"/>
          <w:szCs w:val="20"/>
        </w:rPr>
      </w:pPr>
      <w:r w:rsidRPr="00854188">
        <w:rPr>
          <w:rFonts w:ascii="Tahoma" w:hAnsi="Tahoma" w:cs="Tahoma"/>
          <w:sz w:val="20"/>
          <w:szCs w:val="20"/>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1FAB47A3" w14:textId="77777777" w:rsidR="00854188" w:rsidRPr="001753CD" w:rsidRDefault="00854188" w:rsidP="001753CD">
      <w:pPr>
        <w:pStyle w:val="Telobesedila"/>
        <w:jc w:val="both"/>
        <w:rPr>
          <w:rFonts w:ascii="Tahoma" w:hAnsi="Tahoma" w:cs="Tahoma"/>
          <w:sz w:val="20"/>
          <w:szCs w:val="20"/>
        </w:rPr>
      </w:pPr>
    </w:p>
    <w:p w14:paraId="23632258" w14:textId="09A196B8" w:rsidR="00854188" w:rsidRPr="00854188" w:rsidRDefault="00854188" w:rsidP="00854188">
      <w:pPr>
        <w:numPr>
          <w:ilvl w:val="0"/>
          <w:numId w:val="10"/>
        </w:numPr>
        <w:tabs>
          <w:tab w:val="num" w:pos="360"/>
        </w:tabs>
        <w:ind w:left="357" w:hanging="357"/>
        <w:jc w:val="both"/>
        <w:rPr>
          <w:rFonts w:ascii="Tahoma" w:hAnsi="Tahoma" w:cs="Tahoma"/>
        </w:rPr>
      </w:pPr>
      <w:r w:rsidRPr="00854188">
        <w:rPr>
          <w:rFonts w:ascii="Tahoma" w:hAnsi="Tahoma" w:cs="Tahoma"/>
        </w:rPr>
        <w:t xml:space="preserve">da bo vodil predpisano dokumentacijo in jo hranil še najmanj 10 let po izplačilu sredstev s strani Občine </w:t>
      </w:r>
      <w:r>
        <w:rPr>
          <w:rFonts w:ascii="Tahoma" w:hAnsi="Tahoma" w:cs="Tahoma"/>
        </w:rPr>
        <w:t>Kranjska Gora</w:t>
      </w:r>
      <w:r w:rsidRPr="00854188">
        <w:rPr>
          <w:rFonts w:ascii="Tahoma" w:hAnsi="Tahoma" w:cs="Tahoma"/>
        </w:rPr>
        <w:t>;</w:t>
      </w:r>
    </w:p>
    <w:p w14:paraId="2D2940AB" w14:textId="171FD242" w:rsidR="00854188" w:rsidRPr="00854188" w:rsidRDefault="00854188" w:rsidP="00854188">
      <w:pPr>
        <w:numPr>
          <w:ilvl w:val="0"/>
          <w:numId w:val="10"/>
        </w:numPr>
        <w:tabs>
          <w:tab w:val="num" w:pos="360"/>
        </w:tabs>
        <w:ind w:left="357" w:hanging="357"/>
        <w:jc w:val="both"/>
        <w:rPr>
          <w:rFonts w:ascii="Tahoma" w:hAnsi="Tahoma" w:cs="Tahoma"/>
        </w:rPr>
      </w:pPr>
      <w:r w:rsidRPr="00854188">
        <w:rPr>
          <w:rFonts w:ascii="Tahoma" w:hAnsi="Tahoma" w:cs="Tahoma"/>
        </w:rPr>
        <w:t>da se strinja, da se podatki o odobrenih in izplačanih sredstvih, ki so javnega značaja, lahko objavljajo. Pri tem se lahko objavijo osnovni podatki o prejemniku pomoči v skladu z zakonom, ki ureja dostop do informacij javnega značaja in zakonom, ki ureja varstvo osebnih podatkov.</w:t>
      </w:r>
    </w:p>
    <w:p w14:paraId="22A2AA87" w14:textId="77777777" w:rsidR="00854188" w:rsidRPr="00854188" w:rsidRDefault="00854188" w:rsidP="00854188">
      <w:pPr>
        <w:ind w:left="360"/>
        <w:jc w:val="both"/>
        <w:rPr>
          <w:rFonts w:ascii="Tahoma" w:hAnsi="Tahoma" w:cs="Tahoma"/>
        </w:rPr>
      </w:pP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3CBD65F2" w14:textId="77777777" w:rsidR="00854188" w:rsidRPr="00854188" w:rsidRDefault="00854188" w:rsidP="00854188">
      <w:pPr>
        <w:jc w:val="both"/>
        <w:rPr>
          <w:rFonts w:ascii="Tahoma" w:hAnsi="Tahoma" w:cs="Tahoma"/>
        </w:rPr>
      </w:pPr>
      <w:r w:rsidRPr="00854188">
        <w:rPr>
          <w:rFonts w:ascii="Tahoma" w:hAnsi="Tahoma" w:cs="Tahoma"/>
        </w:rPr>
        <w:t>Upravičenec je dolžan sofinancerju povrniti pridobljena sredstva, skupaj z zakonitimi zamudnimi obrestmi, ki se obračunavajo od dneva nakazila do dneva vračila sredstev, v primerih,  ko se ugotovi:</w:t>
      </w:r>
    </w:p>
    <w:p w14:paraId="48FCD280"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lastRenderedPageBreak/>
        <w:t xml:space="preserve">da je upravičenec za katerikoli namen pridobitve sredstev navajal neresnične podatke; </w:t>
      </w:r>
    </w:p>
    <w:p w14:paraId="26244D52"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t>da je upravičenec za isti namen oz. iste upravičene stroške pridobil finančna sredstva iz kakršnegakoli drugega javnega vira;</w:t>
      </w:r>
    </w:p>
    <w:p w14:paraId="59B70DF1" w14:textId="77777777" w:rsidR="00854188" w:rsidRPr="00854188" w:rsidRDefault="00854188" w:rsidP="00854188">
      <w:pPr>
        <w:numPr>
          <w:ilvl w:val="0"/>
          <w:numId w:val="11"/>
        </w:numPr>
        <w:jc w:val="both"/>
        <w:rPr>
          <w:rFonts w:ascii="Tahoma" w:hAnsi="Tahoma" w:cs="Tahoma"/>
        </w:rPr>
      </w:pPr>
      <w:r w:rsidRPr="00854188">
        <w:rPr>
          <w:rFonts w:ascii="Tahoma" w:hAnsi="Tahoma" w:cs="Tahoma"/>
        </w:rPr>
        <w:t>da je upravičenec porabil sredstva za drug namen.</w:t>
      </w:r>
    </w:p>
    <w:p w14:paraId="5E9EB782" w14:textId="77777777" w:rsidR="00854188" w:rsidRPr="00854188" w:rsidRDefault="00854188" w:rsidP="00854188">
      <w:pPr>
        <w:jc w:val="both"/>
        <w:rPr>
          <w:rFonts w:ascii="Tahoma" w:hAnsi="Tahoma" w:cs="Tahoma"/>
        </w:rPr>
      </w:pPr>
    </w:p>
    <w:p w14:paraId="09F2D1B8" w14:textId="1A7DF6D4" w:rsidR="00854188" w:rsidRPr="00854188" w:rsidRDefault="00854188" w:rsidP="00854188">
      <w:pPr>
        <w:jc w:val="both"/>
        <w:rPr>
          <w:rFonts w:ascii="Tahoma" w:hAnsi="Tahoma" w:cs="Tahoma"/>
        </w:rPr>
      </w:pPr>
      <w:r w:rsidRPr="00854188">
        <w:rPr>
          <w:rFonts w:ascii="Tahoma" w:hAnsi="Tahoma" w:cs="Tahoma"/>
        </w:rPr>
        <w:t xml:space="preserve">Upravičenec je dolžan vrniti sredstva v osmih dneh od vročitve sklepa Občine </w:t>
      </w:r>
      <w:r>
        <w:rPr>
          <w:rFonts w:ascii="Tahoma" w:hAnsi="Tahoma" w:cs="Tahoma"/>
        </w:rPr>
        <w:t>Kranjska Gora</w:t>
      </w:r>
      <w:r w:rsidRPr="00854188">
        <w:rPr>
          <w:rFonts w:ascii="Tahoma" w:hAnsi="Tahoma" w:cs="Tahoma"/>
        </w:rPr>
        <w:t xml:space="preserve"> o vračilu sredstev. </w:t>
      </w:r>
    </w:p>
    <w:p w14:paraId="7D3CF60E" w14:textId="77777777" w:rsidR="001753CD" w:rsidRPr="001753CD" w:rsidRDefault="001753CD" w:rsidP="001753CD">
      <w:pPr>
        <w:ind w:left="360"/>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C649F79" w:rsidR="001753CD" w:rsidRPr="001753CD" w:rsidRDefault="001753CD" w:rsidP="001753CD">
      <w:pPr>
        <w:rPr>
          <w:rFonts w:ascii="Tahoma" w:hAnsi="Tahoma" w:cs="Tahoma"/>
          <w:lang w:val="pl-PL"/>
        </w:rPr>
      </w:pPr>
      <w:bookmarkStart w:id="13" w:name="_Hlk172107521"/>
      <w:r w:rsidRPr="001753CD">
        <w:rPr>
          <w:rFonts w:ascii="Tahoma" w:hAnsi="Tahoma" w:cs="Tahoma"/>
          <w:lang w:val="pl-PL"/>
        </w:rPr>
        <w:t xml:space="preserve">Številka: </w:t>
      </w:r>
      <w:r w:rsidR="00854188">
        <w:rPr>
          <w:rFonts w:ascii="Tahoma" w:hAnsi="Tahoma" w:cs="Tahoma"/>
          <w:noProof/>
          <w:lang w:val="pl-PL"/>
        </w:rPr>
        <w:t>330-    /202</w:t>
      </w:r>
      <w:r w:rsidR="00F518AD">
        <w:rPr>
          <w:rFonts w:ascii="Tahoma" w:hAnsi="Tahoma" w:cs="Tahoma"/>
          <w:noProof/>
          <w:lang w:val="pl-PL"/>
        </w:rPr>
        <w:t>5</w:t>
      </w:r>
      <w:r w:rsidR="00854188">
        <w:rPr>
          <w:rFonts w:ascii="Tahoma" w:hAnsi="Tahoma" w:cs="Tahoma"/>
          <w:noProof/>
          <w:lang w:val="pl-PL"/>
        </w:rPr>
        <w:t xml:space="preserve"> - </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bookmarkEnd w:id="13"/>
    <w:sectPr w:rsidR="002118CD" w:rsidSect="003D4C73">
      <w:headerReference w:type="first" r:id="rId10"/>
      <w:type w:val="continuous"/>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6" w:name="_Hlk172104692"/>
    <w:bookmarkStart w:id="7" w:name="_Hlk172104693"/>
    <w:bookmarkStart w:id="8" w:name="_Hlk172108026"/>
    <w:bookmarkStart w:id="9"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4" w:name="_Hlk172108014"/>
    <w:bookmarkStart w:id="5" w:name="_Hlk172108015"/>
  </w:p>
  <w:p w14:paraId="5E0960AC"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r w:rsidRPr="00BA51B3">
      <w:rPr>
        <w:rFonts w:ascii="Arial" w:eastAsia="Calibr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p>
  <w:p w14:paraId="19BE0C8B" w14:textId="77777777" w:rsidR="003D0C76" w:rsidRPr="00BA51B3" w:rsidRDefault="003D0C76" w:rsidP="003D0C76">
    <w:pPr>
      <w:tabs>
        <w:tab w:val="left" w:pos="1080"/>
        <w:tab w:val="center" w:pos="4536"/>
        <w:tab w:val="right" w:pos="9072"/>
      </w:tabs>
      <w:spacing w:line="276" w:lineRule="auto"/>
      <w:rPr>
        <w:rFonts w:eastAsia="Calibri"/>
        <w:b/>
        <w:sz w:val="24"/>
        <w:szCs w:val="22"/>
        <w:lang w:eastAsia="en-US"/>
      </w:rPr>
    </w:pPr>
  </w:p>
  <w:p w14:paraId="2D47137D" w14:textId="77777777" w:rsidR="003D0C76" w:rsidRPr="00BA51B3" w:rsidRDefault="003D0C76" w:rsidP="003D0C76">
    <w:pPr>
      <w:tabs>
        <w:tab w:val="left" w:pos="1080"/>
        <w:tab w:val="center" w:pos="4536"/>
        <w:tab w:val="right" w:pos="9072"/>
      </w:tabs>
      <w:spacing w:line="276" w:lineRule="auto"/>
      <w:jc w:val="center"/>
      <w:rPr>
        <w:rFonts w:eastAsia="Calibri"/>
        <w:b/>
        <w:spacing w:val="40"/>
        <w:sz w:val="24"/>
        <w:szCs w:val="24"/>
        <w:lang w:eastAsia="en-US"/>
      </w:rPr>
    </w:pPr>
    <w:r w:rsidRPr="00BA51B3">
      <w:rPr>
        <w:rFonts w:eastAsia="Calibri"/>
        <w:b/>
        <w:spacing w:val="40"/>
        <w:sz w:val="24"/>
        <w:szCs w:val="24"/>
        <w:lang w:eastAsia="en-US"/>
      </w:rPr>
      <w:t>OBČINA KRANJSKA GORA</w:t>
    </w:r>
  </w:p>
  <w:p w14:paraId="1AC36360" w14:textId="77777777" w:rsidR="003D0C76" w:rsidRPr="00BA51B3" w:rsidRDefault="003D0C76" w:rsidP="00854188">
    <w:pPr>
      <w:pBdr>
        <w:bottom w:val="single" w:sz="4" w:space="5" w:color="auto"/>
      </w:pBdr>
      <w:tabs>
        <w:tab w:val="left" w:pos="1080"/>
        <w:tab w:val="center" w:pos="4536"/>
        <w:tab w:val="right" w:pos="9072"/>
      </w:tabs>
      <w:spacing w:line="276" w:lineRule="auto"/>
      <w:jc w:val="center"/>
      <w:rPr>
        <w:rFonts w:eastAsia="Calibri"/>
        <w:b/>
        <w:sz w:val="24"/>
        <w:szCs w:val="24"/>
        <w:lang w:eastAsia="en-US"/>
      </w:rPr>
    </w:pPr>
    <w:r w:rsidRPr="00BA51B3">
      <w:rPr>
        <w:rFonts w:eastAsia="Calibri"/>
        <w:b/>
        <w:sz w:val="24"/>
        <w:szCs w:val="24"/>
        <w:lang w:eastAsia="en-US"/>
      </w:rPr>
      <w:t>OBČINSKA UPRAVA</w:t>
    </w:r>
  </w:p>
  <w:p w14:paraId="5022E209" w14:textId="0B1DB91A" w:rsidR="00315591" w:rsidRDefault="00746EDC" w:rsidP="00315591">
    <w:pPr>
      <w:pStyle w:val="Glava"/>
    </w:pPr>
    <w:r>
      <w:rPr>
        <w:b/>
        <w:noProof/>
      </w:rPr>
      <mc:AlternateContent>
        <mc:Choice Requires="wps">
          <w:drawing>
            <wp:anchor distT="0" distB="0" distL="114300" distR="114300" simplePos="0" relativeHeight="251657216" behindDoc="0" locked="0" layoutInCell="0" allowOverlap="1" wp14:anchorId="09D1B926" wp14:editId="4C41AE16">
              <wp:simplePos x="0" y="0"/>
              <wp:positionH relativeFrom="column">
                <wp:posOffset>0</wp:posOffset>
              </wp:positionH>
              <wp:positionV relativeFrom="paragraph">
                <wp:posOffset>48895</wp:posOffset>
              </wp:positionV>
              <wp:extent cx="5715000" cy="0"/>
              <wp:effectExtent l="9525" t="10795" r="9525" b="8255"/>
              <wp:wrapNone/>
              <wp:docPr id="39727210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87C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43.8pt;mso-position-horizontal:left" o:allowoverlap="f">
          <v:imagedata r:id="rId1" o:title="" grayscale="t" bilevel="t"/>
        </v:shape>
        <o:OLEObject Type="Embed" ProgID="MS_ClipArt_Gallery.5" ShapeID="_x0000_i1025" DrawAspect="Content" ObjectID="_1800162259"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8CF3BCA"/>
    <w:multiLevelType w:val="hybridMultilevel"/>
    <w:tmpl w:val="A1EC78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0"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4"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27" w15:restartNumberingAfterBreak="0">
    <w:nsid w:val="7F4975F7"/>
    <w:multiLevelType w:val="hybridMultilevel"/>
    <w:tmpl w:val="428202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71343630">
    <w:abstractNumId w:val="6"/>
  </w:num>
  <w:num w:numId="2" w16cid:durableId="657345840">
    <w:abstractNumId w:val="5"/>
  </w:num>
  <w:num w:numId="3" w16cid:durableId="2096702561">
    <w:abstractNumId w:val="2"/>
  </w:num>
  <w:num w:numId="4" w16cid:durableId="1222061909">
    <w:abstractNumId w:val="18"/>
  </w:num>
  <w:num w:numId="5" w16cid:durableId="111943100">
    <w:abstractNumId w:val="15"/>
  </w:num>
  <w:num w:numId="6" w16cid:durableId="2123570875">
    <w:abstractNumId w:val="1"/>
  </w:num>
  <w:num w:numId="7" w16cid:durableId="594830397">
    <w:abstractNumId w:val="7"/>
  </w:num>
  <w:num w:numId="8" w16cid:durableId="899747247">
    <w:abstractNumId w:val="25"/>
  </w:num>
  <w:num w:numId="9" w16cid:durableId="451748908">
    <w:abstractNumId w:val="19"/>
  </w:num>
  <w:num w:numId="10" w16cid:durableId="1669792054">
    <w:abstractNumId w:val="20"/>
  </w:num>
  <w:num w:numId="11" w16cid:durableId="654260959">
    <w:abstractNumId w:val="23"/>
  </w:num>
  <w:num w:numId="12" w16cid:durableId="1205369710">
    <w:abstractNumId w:val="3"/>
  </w:num>
  <w:num w:numId="13" w16cid:durableId="2030640666">
    <w:abstractNumId w:val="22"/>
  </w:num>
  <w:num w:numId="14" w16cid:durableId="78988804">
    <w:abstractNumId w:val="26"/>
  </w:num>
  <w:num w:numId="15" w16cid:durableId="1364474876">
    <w:abstractNumId w:val="4"/>
  </w:num>
  <w:num w:numId="16" w16cid:durableId="1966885164">
    <w:abstractNumId w:val="0"/>
  </w:num>
  <w:num w:numId="17" w16cid:durableId="1460805281">
    <w:abstractNumId w:val="24"/>
  </w:num>
  <w:num w:numId="18" w16cid:durableId="980159048">
    <w:abstractNumId w:val="10"/>
  </w:num>
  <w:num w:numId="19" w16cid:durableId="251742518">
    <w:abstractNumId w:val="21"/>
  </w:num>
  <w:num w:numId="20" w16cid:durableId="1313946519">
    <w:abstractNumId w:val="13"/>
  </w:num>
  <w:num w:numId="21" w16cid:durableId="1544947746">
    <w:abstractNumId w:val="17"/>
  </w:num>
  <w:num w:numId="22" w16cid:durableId="744958899">
    <w:abstractNumId w:val="9"/>
  </w:num>
  <w:num w:numId="23" w16cid:durableId="641694779">
    <w:abstractNumId w:val="11"/>
  </w:num>
  <w:num w:numId="24" w16cid:durableId="928350131">
    <w:abstractNumId w:val="16"/>
  </w:num>
  <w:num w:numId="25" w16cid:durableId="1534340636">
    <w:abstractNumId w:val="8"/>
  </w:num>
  <w:num w:numId="26" w16cid:durableId="704644444">
    <w:abstractNumId w:val="12"/>
  </w:num>
  <w:num w:numId="27" w16cid:durableId="1526598810">
    <w:abstractNumId w:val="27"/>
  </w:num>
  <w:num w:numId="28" w16cid:durableId="7792965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3062"/>
    <w:rsid w:val="00030E37"/>
    <w:rsid w:val="00033E5A"/>
    <w:rsid w:val="00036345"/>
    <w:rsid w:val="00037516"/>
    <w:rsid w:val="000432F0"/>
    <w:rsid w:val="0004444F"/>
    <w:rsid w:val="00047D87"/>
    <w:rsid w:val="00057178"/>
    <w:rsid w:val="00062236"/>
    <w:rsid w:val="00074777"/>
    <w:rsid w:val="0008566D"/>
    <w:rsid w:val="00095664"/>
    <w:rsid w:val="000A062A"/>
    <w:rsid w:val="000B0EA4"/>
    <w:rsid w:val="000B73CA"/>
    <w:rsid w:val="000C17DF"/>
    <w:rsid w:val="000C4E20"/>
    <w:rsid w:val="000C7208"/>
    <w:rsid w:val="000D3055"/>
    <w:rsid w:val="000E02BB"/>
    <w:rsid w:val="000E29F4"/>
    <w:rsid w:val="000E36F9"/>
    <w:rsid w:val="000F47F9"/>
    <w:rsid w:val="0010008B"/>
    <w:rsid w:val="00104C8C"/>
    <w:rsid w:val="00111439"/>
    <w:rsid w:val="00130DAC"/>
    <w:rsid w:val="0014230A"/>
    <w:rsid w:val="00150A52"/>
    <w:rsid w:val="001548A1"/>
    <w:rsid w:val="00162312"/>
    <w:rsid w:val="00162BD4"/>
    <w:rsid w:val="0017297D"/>
    <w:rsid w:val="00174E96"/>
    <w:rsid w:val="001753CD"/>
    <w:rsid w:val="001770A2"/>
    <w:rsid w:val="00181E62"/>
    <w:rsid w:val="001874CA"/>
    <w:rsid w:val="001913C5"/>
    <w:rsid w:val="001A0BE6"/>
    <w:rsid w:val="001A2139"/>
    <w:rsid w:val="001A57C6"/>
    <w:rsid w:val="001A5E8F"/>
    <w:rsid w:val="001B0D7B"/>
    <w:rsid w:val="001C16D9"/>
    <w:rsid w:val="001C21E3"/>
    <w:rsid w:val="001C2FC4"/>
    <w:rsid w:val="001C7549"/>
    <w:rsid w:val="001D5545"/>
    <w:rsid w:val="001D714F"/>
    <w:rsid w:val="001D7420"/>
    <w:rsid w:val="001F1019"/>
    <w:rsid w:val="001F4835"/>
    <w:rsid w:val="002019DD"/>
    <w:rsid w:val="00203618"/>
    <w:rsid w:val="00203EBD"/>
    <w:rsid w:val="00206D2E"/>
    <w:rsid w:val="00210EFD"/>
    <w:rsid w:val="002118CD"/>
    <w:rsid w:val="00221869"/>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DF2"/>
    <w:rsid w:val="002C5A58"/>
    <w:rsid w:val="002D3265"/>
    <w:rsid w:val="002D43BC"/>
    <w:rsid w:val="002D56EE"/>
    <w:rsid w:val="002E14A5"/>
    <w:rsid w:val="002E2D0B"/>
    <w:rsid w:val="002E3303"/>
    <w:rsid w:val="003022D0"/>
    <w:rsid w:val="00310A6A"/>
    <w:rsid w:val="003145BD"/>
    <w:rsid w:val="00315591"/>
    <w:rsid w:val="00332B99"/>
    <w:rsid w:val="003416E4"/>
    <w:rsid w:val="00342309"/>
    <w:rsid w:val="00346519"/>
    <w:rsid w:val="00347E4E"/>
    <w:rsid w:val="00352176"/>
    <w:rsid w:val="00364B5F"/>
    <w:rsid w:val="00366B8F"/>
    <w:rsid w:val="00383BD0"/>
    <w:rsid w:val="00386FB1"/>
    <w:rsid w:val="003917DD"/>
    <w:rsid w:val="003A4A8C"/>
    <w:rsid w:val="003A6C9A"/>
    <w:rsid w:val="003B2911"/>
    <w:rsid w:val="003B33E7"/>
    <w:rsid w:val="003C0D27"/>
    <w:rsid w:val="003C2ACB"/>
    <w:rsid w:val="003D0BCD"/>
    <w:rsid w:val="003D0C76"/>
    <w:rsid w:val="003D0DD3"/>
    <w:rsid w:val="003D1F06"/>
    <w:rsid w:val="003D2520"/>
    <w:rsid w:val="003D4C73"/>
    <w:rsid w:val="003D64C9"/>
    <w:rsid w:val="003F0A41"/>
    <w:rsid w:val="003F485C"/>
    <w:rsid w:val="003F699A"/>
    <w:rsid w:val="00414478"/>
    <w:rsid w:val="00416898"/>
    <w:rsid w:val="00421B29"/>
    <w:rsid w:val="00422771"/>
    <w:rsid w:val="004252BF"/>
    <w:rsid w:val="00425B96"/>
    <w:rsid w:val="004368D4"/>
    <w:rsid w:val="00437ED1"/>
    <w:rsid w:val="0045528A"/>
    <w:rsid w:val="00465651"/>
    <w:rsid w:val="00466FA9"/>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A4F62"/>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6084"/>
    <w:rsid w:val="006361CB"/>
    <w:rsid w:val="00646BE5"/>
    <w:rsid w:val="00650C6F"/>
    <w:rsid w:val="00683EAB"/>
    <w:rsid w:val="00685CDA"/>
    <w:rsid w:val="00692E12"/>
    <w:rsid w:val="00694DF0"/>
    <w:rsid w:val="006A4790"/>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08E8"/>
    <w:rsid w:val="00752CA4"/>
    <w:rsid w:val="0076531E"/>
    <w:rsid w:val="00777465"/>
    <w:rsid w:val="00780B3B"/>
    <w:rsid w:val="00780F9A"/>
    <w:rsid w:val="007815B0"/>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11FF3"/>
    <w:rsid w:val="008126EE"/>
    <w:rsid w:val="008200D8"/>
    <w:rsid w:val="00824494"/>
    <w:rsid w:val="008272BE"/>
    <w:rsid w:val="00834C5B"/>
    <w:rsid w:val="00835FCA"/>
    <w:rsid w:val="00837AA2"/>
    <w:rsid w:val="00842EC2"/>
    <w:rsid w:val="00854188"/>
    <w:rsid w:val="008624E3"/>
    <w:rsid w:val="00863987"/>
    <w:rsid w:val="00863BDF"/>
    <w:rsid w:val="00865AAC"/>
    <w:rsid w:val="00872A02"/>
    <w:rsid w:val="0087307C"/>
    <w:rsid w:val="00880094"/>
    <w:rsid w:val="0088692A"/>
    <w:rsid w:val="00887330"/>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357B"/>
    <w:rsid w:val="00950D2C"/>
    <w:rsid w:val="00953E27"/>
    <w:rsid w:val="009558A7"/>
    <w:rsid w:val="00964C50"/>
    <w:rsid w:val="00972095"/>
    <w:rsid w:val="0099651F"/>
    <w:rsid w:val="009A1683"/>
    <w:rsid w:val="009A4D08"/>
    <w:rsid w:val="009A55C7"/>
    <w:rsid w:val="009A6A05"/>
    <w:rsid w:val="009B158A"/>
    <w:rsid w:val="009C3651"/>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4E57"/>
    <w:rsid w:val="00A37778"/>
    <w:rsid w:val="00A40EB3"/>
    <w:rsid w:val="00A45C42"/>
    <w:rsid w:val="00A540B1"/>
    <w:rsid w:val="00A5442C"/>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1B3"/>
    <w:rsid w:val="00BA5E2D"/>
    <w:rsid w:val="00BB08C7"/>
    <w:rsid w:val="00BB6824"/>
    <w:rsid w:val="00BC049A"/>
    <w:rsid w:val="00BD275B"/>
    <w:rsid w:val="00BD2804"/>
    <w:rsid w:val="00BD45F2"/>
    <w:rsid w:val="00BE1976"/>
    <w:rsid w:val="00BE7A55"/>
    <w:rsid w:val="00BF6105"/>
    <w:rsid w:val="00C10C5A"/>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7003"/>
    <w:rsid w:val="00D35E3A"/>
    <w:rsid w:val="00D402E5"/>
    <w:rsid w:val="00D40977"/>
    <w:rsid w:val="00D43362"/>
    <w:rsid w:val="00D525CD"/>
    <w:rsid w:val="00D53522"/>
    <w:rsid w:val="00D535D1"/>
    <w:rsid w:val="00D62769"/>
    <w:rsid w:val="00D6531E"/>
    <w:rsid w:val="00D6787B"/>
    <w:rsid w:val="00D743E4"/>
    <w:rsid w:val="00D900D8"/>
    <w:rsid w:val="00D963EA"/>
    <w:rsid w:val="00DA426C"/>
    <w:rsid w:val="00DB3982"/>
    <w:rsid w:val="00DB3E3D"/>
    <w:rsid w:val="00DB43BF"/>
    <w:rsid w:val="00DE323B"/>
    <w:rsid w:val="00DF0D27"/>
    <w:rsid w:val="00DF3CF9"/>
    <w:rsid w:val="00DF73ED"/>
    <w:rsid w:val="00E01F60"/>
    <w:rsid w:val="00E0798B"/>
    <w:rsid w:val="00E140BE"/>
    <w:rsid w:val="00E2082D"/>
    <w:rsid w:val="00E270A3"/>
    <w:rsid w:val="00E27AC2"/>
    <w:rsid w:val="00E329EB"/>
    <w:rsid w:val="00E37022"/>
    <w:rsid w:val="00E438F9"/>
    <w:rsid w:val="00E450CB"/>
    <w:rsid w:val="00E5069D"/>
    <w:rsid w:val="00E5227D"/>
    <w:rsid w:val="00E6085C"/>
    <w:rsid w:val="00E64B6E"/>
    <w:rsid w:val="00E67E02"/>
    <w:rsid w:val="00EA6D22"/>
    <w:rsid w:val="00EB3BBD"/>
    <w:rsid w:val="00EB5E69"/>
    <w:rsid w:val="00EC45E9"/>
    <w:rsid w:val="00ED102F"/>
    <w:rsid w:val="00ED6D78"/>
    <w:rsid w:val="00EE0C8F"/>
    <w:rsid w:val="00EE1D82"/>
    <w:rsid w:val="00EE4C2C"/>
    <w:rsid w:val="00EF0976"/>
    <w:rsid w:val="00F13BB0"/>
    <w:rsid w:val="00F14440"/>
    <w:rsid w:val="00F204D6"/>
    <w:rsid w:val="00F221C3"/>
    <w:rsid w:val="00F32FB9"/>
    <w:rsid w:val="00F36172"/>
    <w:rsid w:val="00F446CC"/>
    <w:rsid w:val="00F5176B"/>
    <w:rsid w:val="00F518AD"/>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3E76"/>
    <w:rsid w:val="00FB467C"/>
    <w:rsid w:val="00FB759C"/>
    <w:rsid w:val="00FC0082"/>
    <w:rsid w:val="00FC2024"/>
    <w:rsid w:val="00FC4CA7"/>
    <w:rsid w:val="00FD768E"/>
    <w:rsid w:val="00FE02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5</Pages>
  <Words>1103</Words>
  <Characters>7202</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8289</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5</cp:revision>
  <cp:lastPrinted>2024-10-24T15:16:00Z</cp:lastPrinted>
  <dcterms:created xsi:type="dcterms:W3CDTF">2025-02-03T15:05:00Z</dcterms:created>
  <dcterms:modified xsi:type="dcterms:W3CDTF">2025-02-04T07:18:00Z</dcterms:modified>
</cp:coreProperties>
</file>